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8E" w:rsidRPr="00B6710C" w:rsidRDefault="00455C8E" w:rsidP="00455C8E">
      <w:pPr>
        <w:spacing w:line="276" w:lineRule="auto"/>
        <w:jc w:val="right"/>
        <w:rPr>
          <w:rFonts w:ascii="Georgia" w:hAnsi="Georgia" w:cs="Tahoma"/>
          <w:b/>
          <w:sz w:val="18"/>
          <w:szCs w:val="18"/>
        </w:rPr>
      </w:pPr>
      <w:r>
        <w:rPr>
          <w:rFonts w:ascii="Georgia" w:hAnsi="Georgi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-42545</wp:posOffset>
            </wp:positionH>
            <wp:positionV relativeFrom="page">
              <wp:posOffset>400050</wp:posOffset>
            </wp:positionV>
            <wp:extent cx="1066800" cy="777875"/>
            <wp:effectExtent l="0" t="0" r="0" b="3175"/>
            <wp:wrapSquare wrapText="bothSides"/>
            <wp:docPr id="1" name="Obrázek 1" descr="logo CZ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Z b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10C">
        <w:rPr>
          <w:rFonts w:ascii="Georgia" w:hAnsi="Georgia" w:cs="Tahoma"/>
          <w:b/>
          <w:sz w:val="18"/>
          <w:szCs w:val="18"/>
        </w:rPr>
        <w:t>Židovské muzeum v Praze</w:t>
      </w:r>
    </w:p>
    <w:p w:rsidR="00455C8E" w:rsidRPr="00B6710C" w:rsidRDefault="00455C8E" w:rsidP="00455C8E">
      <w:pPr>
        <w:spacing w:line="276" w:lineRule="auto"/>
        <w:jc w:val="right"/>
        <w:rPr>
          <w:rFonts w:ascii="Georgia" w:hAnsi="Georgia" w:cs="Tahoma"/>
          <w:b/>
          <w:sz w:val="18"/>
          <w:szCs w:val="18"/>
        </w:rPr>
      </w:pPr>
      <w:r w:rsidRPr="00B6710C">
        <w:rPr>
          <w:rFonts w:ascii="Georgia" w:hAnsi="Georgia" w:cs="Tahoma"/>
          <w:b/>
          <w:sz w:val="18"/>
          <w:szCs w:val="18"/>
        </w:rPr>
        <w:t>Oddělení pro vzdělávání a kulturu – pobočka Brno</w:t>
      </w:r>
    </w:p>
    <w:p w:rsidR="00455C8E" w:rsidRPr="00B6710C" w:rsidRDefault="00654316" w:rsidP="00455C8E">
      <w:pPr>
        <w:pStyle w:val="Nadpis1"/>
        <w:spacing w:line="276" w:lineRule="auto"/>
        <w:jc w:val="right"/>
        <w:rPr>
          <w:rFonts w:ascii="Georgia" w:hAnsi="Georgia" w:cs="Tahoma"/>
          <w:sz w:val="18"/>
          <w:szCs w:val="18"/>
        </w:rPr>
      </w:pPr>
      <w:r>
        <w:rPr>
          <w:rFonts w:ascii="Georgia" w:hAnsi="Georgia" w:cs="Tahoma"/>
          <w:sz w:val="18"/>
          <w:szCs w:val="18"/>
        </w:rPr>
        <w:t>t</w:t>
      </w:r>
      <w:r w:rsidR="00455C8E" w:rsidRPr="00B6710C">
        <w:rPr>
          <w:rFonts w:ascii="Georgia" w:hAnsi="Georgia" w:cs="Tahoma"/>
          <w:sz w:val="18"/>
          <w:szCs w:val="18"/>
        </w:rPr>
        <w:t>ř. Kpt. Jaroše 3, Brno 602 00</w:t>
      </w:r>
    </w:p>
    <w:p w:rsidR="00455C8E" w:rsidRPr="00B6710C" w:rsidRDefault="00766B00" w:rsidP="00455C8E">
      <w:pPr>
        <w:spacing w:line="276" w:lineRule="auto"/>
        <w:jc w:val="right"/>
        <w:rPr>
          <w:rFonts w:ascii="Georgia" w:hAnsi="Georgia" w:cs="Tahoma"/>
          <w:sz w:val="18"/>
          <w:szCs w:val="18"/>
        </w:rPr>
      </w:pPr>
      <w:r>
        <w:rPr>
          <w:rFonts w:ascii="Georgia" w:hAnsi="Georgia" w:cs="Tahoma"/>
          <w:sz w:val="18"/>
          <w:szCs w:val="18"/>
        </w:rPr>
        <w:t>tel. 544 509 65</w:t>
      </w:r>
      <w:r w:rsidR="00455C8E" w:rsidRPr="00B6710C">
        <w:rPr>
          <w:rFonts w:ascii="Georgia" w:hAnsi="Georgia" w:cs="Tahoma"/>
          <w:sz w:val="18"/>
          <w:szCs w:val="18"/>
        </w:rPr>
        <w:t>2</w:t>
      </w:r>
    </w:p>
    <w:p w:rsidR="00455C8E" w:rsidRPr="00B6710C" w:rsidRDefault="00455C8E" w:rsidP="00455C8E">
      <w:pPr>
        <w:spacing w:line="276" w:lineRule="auto"/>
        <w:jc w:val="right"/>
        <w:rPr>
          <w:rFonts w:ascii="Georgia" w:hAnsi="Georgia" w:cs="Tahoma"/>
          <w:sz w:val="18"/>
          <w:szCs w:val="18"/>
        </w:rPr>
      </w:pPr>
      <w:r w:rsidRPr="00B6710C">
        <w:rPr>
          <w:rFonts w:ascii="Georgia" w:hAnsi="Georgia" w:cs="Tahoma"/>
          <w:sz w:val="18"/>
          <w:szCs w:val="18"/>
        </w:rPr>
        <w:t xml:space="preserve">e-mail: </w:t>
      </w:r>
      <w:hyperlink r:id="rId9" w:history="1">
        <w:r w:rsidR="00766B00" w:rsidRPr="00086566">
          <w:rPr>
            <w:rStyle w:val="Hypertextovodkaz"/>
            <w:rFonts w:ascii="Georgia" w:hAnsi="Georgia" w:cs="Tahoma"/>
            <w:sz w:val="18"/>
            <w:szCs w:val="18"/>
          </w:rPr>
          <w:t>tana.klementova@jewishmuseum.cz</w:t>
        </w:r>
      </w:hyperlink>
    </w:p>
    <w:p w:rsidR="00455C8E" w:rsidRPr="00B6710C" w:rsidRDefault="00605F7D" w:rsidP="00C84A8A">
      <w:pPr>
        <w:pBdr>
          <w:bottom w:val="single" w:sz="6" w:space="1" w:color="auto"/>
        </w:pBdr>
        <w:spacing w:line="276" w:lineRule="auto"/>
        <w:jc w:val="right"/>
        <w:rPr>
          <w:rFonts w:ascii="Georgia" w:hAnsi="Georgia" w:cs="Tahoma"/>
          <w:sz w:val="18"/>
          <w:szCs w:val="18"/>
        </w:rPr>
      </w:pPr>
      <w:hyperlink r:id="rId10" w:history="1">
        <w:r w:rsidR="00455C8E" w:rsidRPr="00B6710C">
          <w:rPr>
            <w:rStyle w:val="Hypertextovodkaz"/>
            <w:rFonts w:ascii="Georgia" w:hAnsi="Georgia" w:cs="Tahoma"/>
            <w:sz w:val="18"/>
            <w:szCs w:val="18"/>
          </w:rPr>
          <w:t>www.jewishmuseum.cz</w:t>
        </w:r>
      </w:hyperlink>
    </w:p>
    <w:p w:rsidR="00455C8E" w:rsidRPr="00B6710C" w:rsidRDefault="00455C8E" w:rsidP="00455C8E">
      <w:pPr>
        <w:spacing w:line="320" w:lineRule="exact"/>
        <w:jc w:val="center"/>
        <w:rPr>
          <w:rFonts w:ascii="Georgia" w:hAnsi="Georgia" w:cs="Tahoma"/>
          <w:sz w:val="24"/>
          <w:szCs w:val="24"/>
        </w:rPr>
      </w:pPr>
    </w:p>
    <w:p w:rsidR="00455C8E" w:rsidRPr="00EB7C45" w:rsidRDefault="00455C8E" w:rsidP="00455C8E">
      <w:pPr>
        <w:spacing w:line="276" w:lineRule="auto"/>
        <w:jc w:val="center"/>
        <w:rPr>
          <w:rFonts w:asciiTheme="majorHAnsi" w:hAnsiTheme="majorHAnsi" w:cs="Tahoma"/>
          <w:b/>
          <w:sz w:val="24"/>
          <w:szCs w:val="24"/>
        </w:rPr>
      </w:pPr>
      <w:r w:rsidRPr="00EB7C45">
        <w:rPr>
          <w:rFonts w:asciiTheme="majorHAnsi" w:hAnsiTheme="majorHAnsi" w:cs="Tahoma"/>
          <w:b/>
          <w:sz w:val="24"/>
          <w:szCs w:val="24"/>
        </w:rPr>
        <w:t>ZÁVAZNÁ PŘIHLÁŠKA</w:t>
      </w:r>
    </w:p>
    <w:p w:rsidR="00455C8E" w:rsidRPr="00EB7C45" w:rsidRDefault="00455C8E" w:rsidP="00455C8E">
      <w:pPr>
        <w:spacing w:line="276" w:lineRule="auto"/>
        <w:jc w:val="center"/>
        <w:rPr>
          <w:rFonts w:asciiTheme="majorHAnsi" w:hAnsiTheme="majorHAnsi" w:cs="Tahoma"/>
          <w:sz w:val="24"/>
          <w:szCs w:val="24"/>
        </w:rPr>
      </w:pPr>
      <w:r w:rsidRPr="00EB7C45">
        <w:rPr>
          <w:rFonts w:asciiTheme="majorHAnsi" w:hAnsiTheme="majorHAnsi" w:cs="Tahoma"/>
          <w:sz w:val="24"/>
          <w:szCs w:val="24"/>
        </w:rPr>
        <w:t>na cykl</w:t>
      </w:r>
      <w:r w:rsidR="00AE3F72" w:rsidRPr="00EB7C45">
        <w:rPr>
          <w:rFonts w:asciiTheme="majorHAnsi" w:hAnsiTheme="majorHAnsi" w:cs="Tahoma"/>
          <w:sz w:val="24"/>
          <w:szCs w:val="24"/>
        </w:rPr>
        <w:t>us seminářů ve školním roce 20</w:t>
      </w:r>
      <w:r w:rsidR="00766B00" w:rsidRPr="00EB7C45">
        <w:rPr>
          <w:rFonts w:asciiTheme="majorHAnsi" w:hAnsiTheme="majorHAnsi" w:cs="Tahoma"/>
          <w:sz w:val="24"/>
          <w:szCs w:val="24"/>
        </w:rPr>
        <w:t>16/17</w:t>
      </w:r>
    </w:p>
    <w:p w:rsidR="00EB7C45" w:rsidRPr="00EB7C45" w:rsidRDefault="00EB7C45" w:rsidP="00455C8E">
      <w:pPr>
        <w:spacing w:line="276" w:lineRule="auto"/>
        <w:jc w:val="center"/>
        <w:rPr>
          <w:rFonts w:asciiTheme="majorHAnsi" w:hAnsiTheme="majorHAnsi" w:cs="Tahoma"/>
          <w:b/>
          <w:bCs/>
          <w:sz w:val="40"/>
          <w:szCs w:val="40"/>
        </w:rPr>
      </w:pPr>
    </w:p>
    <w:p w:rsidR="00455C8E" w:rsidRPr="00EB7C45" w:rsidRDefault="00455C8E" w:rsidP="00455C8E">
      <w:pPr>
        <w:spacing w:line="276" w:lineRule="auto"/>
        <w:jc w:val="center"/>
        <w:rPr>
          <w:rFonts w:asciiTheme="majorHAnsi" w:hAnsiTheme="majorHAnsi" w:cs="Tahoma"/>
          <w:b/>
          <w:bCs/>
          <w:sz w:val="40"/>
          <w:szCs w:val="40"/>
        </w:rPr>
      </w:pPr>
      <w:r w:rsidRPr="00EB7C45">
        <w:rPr>
          <w:rFonts w:asciiTheme="majorHAnsi" w:hAnsiTheme="majorHAnsi" w:cs="Tahoma"/>
          <w:b/>
          <w:bCs/>
          <w:sz w:val="40"/>
          <w:szCs w:val="40"/>
        </w:rPr>
        <w:t xml:space="preserve">Židé, dějiny a kultura </w:t>
      </w:r>
    </w:p>
    <w:p w:rsidR="00766B00" w:rsidRPr="00766B00" w:rsidRDefault="00766B00" w:rsidP="00766B00">
      <w:pPr>
        <w:ind w:left="2124" w:firstLine="708"/>
        <w:rPr>
          <w:rFonts w:asciiTheme="majorHAnsi" w:hAnsiTheme="majorHAnsi" w:cs="Tahoma"/>
          <w:b/>
          <w:bCs/>
          <w:sz w:val="24"/>
          <w:szCs w:val="24"/>
        </w:rPr>
      </w:pPr>
      <w:r w:rsidRPr="00766B00">
        <w:rPr>
          <w:rFonts w:asciiTheme="majorHAnsi" w:hAnsiTheme="majorHAnsi" w:cs="Tahoma"/>
          <w:b/>
          <w:bCs/>
          <w:sz w:val="24"/>
          <w:szCs w:val="24"/>
        </w:rPr>
        <w:t xml:space="preserve">Blok I. </w:t>
      </w:r>
      <w:r w:rsidRPr="00766B00">
        <w:rPr>
          <w:rFonts w:asciiTheme="majorHAnsi" w:hAnsiTheme="majorHAnsi" w:cs="Tahoma"/>
          <w:sz w:val="24"/>
          <w:szCs w:val="24"/>
        </w:rPr>
        <w:t xml:space="preserve">Dějiny - Tradice a zvyky </w:t>
      </w:r>
      <w:r w:rsidRPr="00766B00">
        <w:rPr>
          <w:rFonts w:asciiTheme="majorHAnsi" w:hAnsiTheme="majorHAnsi" w:cs="Tahoma"/>
          <w:b/>
          <w:bCs/>
          <w:sz w:val="24"/>
          <w:szCs w:val="24"/>
        </w:rPr>
        <w:t>2</w:t>
      </w:r>
      <w:r w:rsidRPr="00EB7C45">
        <w:rPr>
          <w:rFonts w:asciiTheme="majorHAnsi" w:hAnsiTheme="majorHAnsi" w:cs="Tahoma"/>
          <w:b/>
          <w:bCs/>
          <w:sz w:val="24"/>
          <w:szCs w:val="24"/>
        </w:rPr>
        <w:t>2</w:t>
      </w:r>
      <w:r w:rsidRPr="00766B00">
        <w:rPr>
          <w:rFonts w:asciiTheme="majorHAnsi" w:hAnsiTheme="majorHAnsi" w:cs="Tahoma"/>
          <w:b/>
          <w:bCs/>
          <w:sz w:val="24"/>
          <w:szCs w:val="24"/>
        </w:rPr>
        <w:t>.</w:t>
      </w:r>
      <w:r w:rsidRPr="00EB7C45">
        <w:rPr>
          <w:rFonts w:asciiTheme="majorHAnsi" w:hAnsiTheme="majorHAnsi" w:cs="Tahoma"/>
          <w:b/>
          <w:bCs/>
          <w:sz w:val="24"/>
          <w:szCs w:val="24"/>
        </w:rPr>
        <w:t>–2</w:t>
      </w:r>
      <w:r w:rsidRPr="00766B00">
        <w:rPr>
          <w:rFonts w:asciiTheme="majorHAnsi" w:hAnsiTheme="majorHAnsi" w:cs="Tahoma"/>
          <w:b/>
          <w:bCs/>
          <w:sz w:val="24"/>
          <w:szCs w:val="24"/>
        </w:rPr>
        <w:t>3.</w:t>
      </w:r>
      <w:r w:rsidRPr="00EB7C45">
        <w:rPr>
          <w:rFonts w:asciiTheme="majorHAnsi" w:hAnsiTheme="majorHAnsi" w:cs="Tahoma"/>
          <w:b/>
          <w:bCs/>
          <w:sz w:val="24"/>
          <w:szCs w:val="24"/>
        </w:rPr>
        <w:t xml:space="preserve"> </w:t>
      </w:r>
      <w:r w:rsidRPr="00766B00">
        <w:rPr>
          <w:rFonts w:asciiTheme="majorHAnsi" w:hAnsiTheme="majorHAnsi" w:cs="Tahoma"/>
          <w:b/>
          <w:bCs/>
          <w:sz w:val="24"/>
          <w:szCs w:val="24"/>
        </w:rPr>
        <w:t>3.</w:t>
      </w:r>
      <w:r w:rsidRPr="00EB7C45">
        <w:rPr>
          <w:rFonts w:asciiTheme="majorHAnsi" w:hAnsiTheme="majorHAnsi" w:cs="Tahoma"/>
          <w:b/>
          <w:bCs/>
          <w:sz w:val="24"/>
          <w:szCs w:val="24"/>
        </w:rPr>
        <w:t xml:space="preserve"> </w:t>
      </w:r>
      <w:r w:rsidRPr="00766B00">
        <w:rPr>
          <w:rFonts w:asciiTheme="majorHAnsi" w:hAnsiTheme="majorHAnsi" w:cs="Tahoma"/>
          <w:b/>
          <w:bCs/>
          <w:sz w:val="24"/>
          <w:szCs w:val="24"/>
        </w:rPr>
        <w:t>2017</w:t>
      </w:r>
    </w:p>
    <w:p w:rsidR="00766B00" w:rsidRPr="00766B00" w:rsidRDefault="00766B00" w:rsidP="00766B00">
      <w:pPr>
        <w:ind w:firstLine="708"/>
        <w:rPr>
          <w:rFonts w:asciiTheme="majorHAnsi" w:hAnsiTheme="majorHAnsi" w:cs="Tahoma"/>
          <w:b/>
          <w:bCs/>
          <w:sz w:val="24"/>
          <w:szCs w:val="24"/>
        </w:rPr>
      </w:pPr>
      <w:r w:rsidRPr="00766B00">
        <w:rPr>
          <w:rFonts w:asciiTheme="majorHAnsi" w:hAnsiTheme="majorHAnsi" w:cs="Tahoma"/>
          <w:b/>
          <w:bCs/>
          <w:sz w:val="24"/>
          <w:szCs w:val="24"/>
        </w:rPr>
        <w:t xml:space="preserve">Blok II. </w:t>
      </w:r>
      <w:r w:rsidRPr="00766B00">
        <w:rPr>
          <w:rFonts w:asciiTheme="majorHAnsi" w:hAnsiTheme="majorHAnsi" w:cs="Tahoma"/>
          <w:sz w:val="24"/>
          <w:szCs w:val="24"/>
          <w:lang w:bidi="he-IL"/>
        </w:rPr>
        <w:t xml:space="preserve">Holocaust - Antisemitismus - Stát Izrael a současnost </w:t>
      </w:r>
      <w:r w:rsidRPr="00EB7C45">
        <w:rPr>
          <w:rFonts w:asciiTheme="majorHAnsi" w:hAnsiTheme="majorHAnsi" w:cs="Tahoma"/>
          <w:b/>
          <w:bCs/>
          <w:sz w:val="24"/>
          <w:szCs w:val="24"/>
          <w:lang w:bidi="he-IL"/>
        </w:rPr>
        <w:t>24.</w:t>
      </w:r>
      <w:r w:rsidRPr="00EB7C45">
        <w:rPr>
          <w:rFonts w:asciiTheme="majorHAnsi" w:hAnsiTheme="majorHAnsi" w:cs="Tahoma"/>
          <w:b/>
          <w:bCs/>
          <w:sz w:val="24"/>
          <w:szCs w:val="24"/>
        </w:rPr>
        <w:t>–</w:t>
      </w:r>
      <w:r w:rsidRPr="00EB7C45">
        <w:rPr>
          <w:rFonts w:asciiTheme="majorHAnsi" w:hAnsiTheme="majorHAnsi" w:cs="Tahoma"/>
          <w:b/>
          <w:bCs/>
          <w:sz w:val="24"/>
          <w:szCs w:val="24"/>
          <w:lang w:bidi="he-IL"/>
        </w:rPr>
        <w:t>25</w:t>
      </w:r>
      <w:r w:rsidRPr="00766B00">
        <w:rPr>
          <w:rFonts w:asciiTheme="majorHAnsi" w:hAnsiTheme="majorHAnsi" w:cs="Tahoma"/>
          <w:b/>
          <w:bCs/>
          <w:sz w:val="24"/>
          <w:szCs w:val="24"/>
          <w:lang w:bidi="he-IL"/>
        </w:rPr>
        <w:t>.</w:t>
      </w:r>
      <w:r w:rsidR="00905C1F">
        <w:rPr>
          <w:rFonts w:asciiTheme="majorHAnsi" w:hAnsiTheme="majorHAnsi" w:cs="Tahoma"/>
          <w:b/>
          <w:bCs/>
          <w:sz w:val="24"/>
          <w:szCs w:val="24"/>
          <w:lang w:bidi="he-IL"/>
        </w:rPr>
        <w:t xml:space="preserve"> </w:t>
      </w:r>
      <w:r w:rsidRPr="00766B00">
        <w:rPr>
          <w:rFonts w:asciiTheme="majorHAnsi" w:hAnsiTheme="majorHAnsi" w:cs="Tahoma"/>
          <w:b/>
          <w:bCs/>
          <w:sz w:val="24"/>
          <w:szCs w:val="24"/>
          <w:lang w:bidi="he-IL"/>
        </w:rPr>
        <w:t>4.</w:t>
      </w:r>
      <w:r w:rsidR="00905C1F">
        <w:rPr>
          <w:rFonts w:asciiTheme="majorHAnsi" w:hAnsiTheme="majorHAnsi" w:cs="Tahoma"/>
          <w:b/>
          <w:bCs/>
          <w:sz w:val="24"/>
          <w:szCs w:val="24"/>
          <w:lang w:bidi="he-IL"/>
        </w:rPr>
        <w:t xml:space="preserve"> </w:t>
      </w:r>
      <w:r w:rsidRPr="00766B00">
        <w:rPr>
          <w:rFonts w:asciiTheme="majorHAnsi" w:hAnsiTheme="majorHAnsi" w:cs="Tahoma"/>
          <w:b/>
          <w:bCs/>
          <w:sz w:val="24"/>
          <w:szCs w:val="24"/>
          <w:lang w:bidi="he-IL"/>
        </w:rPr>
        <w:t>2017</w:t>
      </w:r>
    </w:p>
    <w:p w:rsidR="00766B00" w:rsidRPr="00EB7C45" w:rsidRDefault="00766B00" w:rsidP="00455C8E">
      <w:pPr>
        <w:spacing w:line="276" w:lineRule="auto"/>
        <w:jc w:val="center"/>
        <w:rPr>
          <w:rFonts w:asciiTheme="majorHAnsi" w:hAnsiTheme="majorHAnsi" w:cs="Tahoma"/>
          <w:b/>
          <w:bCs/>
          <w:sz w:val="40"/>
          <w:szCs w:val="40"/>
        </w:rPr>
      </w:pPr>
    </w:p>
    <w:p w:rsidR="00455C8E" w:rsidRPr="00EB7C45" w:rsidRDefault="00455C8E" w:rsidP="00455C8E">
      <w:pPr>
        <w:spacing w:line="276" w:lineRule="auto"/>
        <w:ind w:right="-142"/>
        <w:jc w:val="center"/>
        <w:rPr>
          <w:rFonts w:asciiTheme="majorHAnsi" w:hAnsiTheme="majorHAnsi" w:cs="Tahoma"/>
          <w:bCs/>
          <w:sz w:val="24"/>
          <w:szCs w:val="24"/>
        </w:rPr>
      </w:pPr>
      <w:r w:rsidRPr="00EB7C45">
        <w:rPr>
          <w:rFonts w:asciiTheme="majorHAnsi" w:hAnsiTheme="majorHAnsi" w:cs="Tahoma"/>
          <w:bCs/>
          <w:sz w:val="24"/>
          <w:szCs w:val="24"/>
        </w:rPr>
        <w:t>Číslo akreditace:</w:t>
      </w:r>
      <w:r w:rsidR="00766B00" w:rsidRPr="00EB7C45">
        <w:rPr>
          <w:rFonts w:asciiTheme="majorHAnsi" w:hAnsiTheme="majorHAnsi" w:cs="Tahoma"/>
          <w:bCs/>
          <w:sz w:val="22"/>
          <w:szCs w:val="22"/>
        </w:rPr>
        <w:t xml:space="preserve"> </w:t>
      </w:r>
      <w:r w:rsidR="00766B00" w:rsidRPr="00EB7C45">
        <w:rPr>
          <w:rFonts w:asciiTheme="majorHAnsi" w:hAnsiTheme="majorHAnsi" w:cs="Tahoma"/>
          <w:bCs/>
          <w:sz w:val="22"/>
          <w:szCs w:val="22"/>
        </w:rPr>
        <w:t>MSMT – 1107/2016-1-201</w:t>
      </w:r>
    </w:p>
    <w:p w:rsidR="00455C8E" w:rsidRPr="00EB7C45" w:rsidRDefault="00455C8E" w:rsidP="00455C8E">
      <w:pPr>
        <w:spacing w:line="360" w:lineRule="auto"/>
        <w:rPr>
          <w:rFonts w:asciiTheme="majorHAnsi" w:hAnsiTheme="majorHAnsi" w:cs="Tahoma"/>
          <w:sz w:val="24"/>
          <w:szCs w:val="24"/>
        </w:rPr>
      </w:pPr>
    </w:p>
    <w:p w:rsidR="00455C8E" w:rsidRPr="00EB7C45" w:rsidRDefault="00455C8E" w:rsidP="00455C8E">
      <w:pPr>
        <w:numPr>
          <w:ilvl w:val="0"/>
          <w:numId w:val="3"/>
        </w:numPr>
        <w:suppressAutoHyphens w:val="0"/>
        <w:spacing w:line="360" w:lineRule="auto"/>
        <w:ind w:left="0" w:firstLine="0"/>
        <w:rPr>
          <w:rFonts w:asciiTheme="majorHAnsi" w:hAnsiTheme="majorHAnsi" w:cs="Tahoma"/>
          <w:sz w:val="24"/>
          <w:szCs w:val="24"/>
        </w:rPr>
      </w:pPr>
      <w:r w:rsidRPr="00EB7C45">
        <w:rPr>
          <w:rFonts w:asciiTheme="majorHAnsi" w:hAnsiTheme="majorHAnsi" w:cs="Tahoma"/>
          <w:sz w:val="24"/>
          <w:szCs w:val="24"/>
        </w:rPr>
        <w:t xml:space="preserve">Jméno, příjmení a titul: </w:t>
      </w:r>
    </w:p>
    <w:p w:rsidR="00455C8E" w:rsidRPr="00EB7C45" w:rsidRDefault="00455C8E" w:rsidP="00455C8E">
      <w:pPr>
        <w:numPr>
          <w:ilvl w:val="0"/>
          <w:numId w:val="3"/>
        </w:numPr>
        <w:tabs>
          <w:tab w:val="left" w:pos="8364"/>
          <w:tab w:val="left" w:pos="8789"/>
        </w:tabs>
        <w:suppressAutoHyphens w:val="0"/>
        <w:spacing w:line="360" w:lineRule="auto"/>
        <w:ind w:left="0" w:firstLine="0"/>
        <w:rPr>
          <w:rFonts w:asciiTheme="majorHAnsi" w:hAnsiTheme="majorHAnsi" w:cs="Tahoma"/>
          <w:sz w:val="24"/>
          <w:szCs w:val="24"/>
        </w:rPr>
      </w:pPr>
      <w:r w:rsidRPr="00EB7C45">
        <w:rPr>
          <w:rFonts w:asciiTheme="majorHAnsi" w:hAnsiTheme="majorHAnsi" w:cs="Tahoma"/>
          <w:sz w:val="24"/>
          <w:szCs w:val="24"/>
        </w:rPr>
        <w:t xml:space="preserve">Kontakt (telefon, e-mail): </w:t>
      </w:r>
    </w:p>
    <w:p w:rsidR="00455C8E" w:rsidRPr="00EB7C45" w:rsidRDefault="00455C8E" w:rsidP="00455C8E">
      <w:pPr>
        <w:numPr>
          <w:ilvl w:val="0"/>
          <w:numId w:val="3"/>
        </w:numPr>
        <w:suppressAutoHyphens w:val="0"/>
        <w:spacing w:line="360" w:lineRule="auto"/>
        <w:ind w:left="0" w:firstLine="0"/>
        <w:rPr>
          <w:rFonts w:asciiTheme="majorHAnsi" w:hAnsiTheme="majorHAnsi" w:cs="Tahoma"/>
          <w:sz w:val="24"/>
          <w:szCs w:val="24"/>
        </w:rPr>
      </w:pPr>
      <w:r w:rsidRPr="00EB7C45">
        <w:rPr>
          <w:rFonts w:asciiTheme="majorHAnsi" w:hAnsiTheme="majorHAnsi" w:cs="Tahoma"/>
          <w:sz w:val="24"/>
          <w:szCs w:val="24"/>
        </w:rPr>
        <w:t xml:space="preserve">Kontaktní adresa: </w:t>
      </w:r>
    </w:p>
    <w:p w:rsidR="001B38DA" w:rsidRDefault="00455C8E" w:rsidP="001B38DA">
      <w:pPr>
        <w:numPr>
          <w:ilvl w:val="0"/>
          <w:numId w:val="3"/>
        </w:numPr>
        <w:tabs>
          <w:tab w:val="left" w:pos="8505"/>
        </w:tabs>
        <w:suppressAutoHyphens w:val="0"/>
        <w:spacing w:line="360" w:lineRule="auto"/>
        <w:ind w:left="0" w:firstLine="0"/>
        <w:rPr>
          <w:rFonts w:asciiTheme="majorHAnsi" w:hAnsiTheme="majorHAnsi" w:cs="Tahoma"/>
          <w:sz w:val="24"/>
          <w:szCs w:val="24"/>
        </w:rPr>
      </w:pPr>
      <w:r w:rsidRPr="00EB7C45">
        <w:rPr>
          <w:rFonts w:asciiTheme="majorHAnsi" w:hAnsiTheme="majorHAnsi" w:cs="Tahoma"/>
          <w:sz w:val="24"/>
          <w:szCs w:val="24"/>
        </w:rPr>
        <w:t xml:space="preserve">Adresa školy: </w:t>
      </w:r>
    </w:p>
    <w:p w:rsidR="00455C8E" w:rsidRPr="001B38DA" w:rsidRDefault="001B38DA" w:rsidP="001B38DA">
      <w:pPr>
        <w:numPr>
          <w:ilvl w:val="0"/>
          <w:numId w:val="3"/>
        </w:numPr>
        <w:tabs>
          <w:tab w:val="left" w:pos="8505"/>
        </w:tabs>
        <w:suppressAutoHyphens w:val="0"/>
        <w:spacing w:line="360" w:lineRule="auto"/>
        <w:ind w:left="0" w:firstLine="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Označte, kterých termínů</w:t>
      </w:r>
      <w:r w:rsidRPr="001B38DA">
        <w:rPr>
          <w:rFonts w:asciiTheme="majorHAnsi" w:hAnsiTheme="majorHAnsi" w:cs="Tahoma"/>
          <w:sz w:val="24"/>
          <w:szCs w:val="24"/>
        </w:rPr>
        <w:t xml:space="preserve"> se chcete zúčastnit:   </w:t>
      </w:r>
      <w:r>
        <w:rPr>
          <w:rFonts w:asciiTheme="majorHAnsi" w:hAnsiTheme="majorHAnsi" w:cs="Tahoma"/>
          <w:sz w:val="24"/>
          <w:szCs w:val="24"/>
        </w:rPr>
        <w:t xml:space="preserve">               </w:t>
      </w:r>
      <w:r>
        <w:rPr>
          <w:rFonts w:asciiTheme="majorHAnsi" w:hAnsiTheme="majorHAnsi" w:cs="Tahoma"/>
          <w:b/>
          <w:bCs/>
          <w:sz w:val="24"/>
          <w:szCs w:val="24"/>
        </w:rPr>
        <w:t xml:space="preserve">1         </w:t>
      </w:r>
      <w:r w:rsidR="00455C8E" w:rsidRPr="001B38DA">
        <w:rPr>
          <w:rFonts w:asciiTheme="majorHAnsi" w:hAnsiTheme="majorHAnsi" w:cs="Tahoma"/>
          <w:b/>
          <w:bCs/>
          <w:sz w:val="24"/>
          <w:szCs w:val="24"/>
        </w:rPr>
        <w:t>2</w:t>
      </w:r>
      <w:r>
        <w:rPr>
          <w:rFonts w:asciiTheme="majorHAnsi" w:hAnsiTheme="majorHAnsi" w:cs="Tahoma"/>
          <w:b/>
          <w:bCs/>
          <w:sz w:val="24"/>
          <w:szCs w:val="24"/>
        </w:rPr>
        <w:t xml:space="preserve">        3         4</w:t>
      </w:r>
      <w:r w:rsidR="00455C8E" w:rsidRPr="001B38DA">
        <w:rPr>
          <w:rFonts w:asciiTheme="majorHAnsi" w:hAnsiTheme="majorHAnsi" w:cs="Tahoma"/>
          <w:b/>
          <w:bCs/>
          <w:sz w:val="24"/>
          <w:szCs w:val="24"/>
        </w:rPr>
        <w:t xml:space="preserve">    </w:t>
      </w:r>
      <w:r w:rsidR="00455C8E" w:rsidRPr="001B38DA">
        <w:rPr>
          <w:rFonts w:asciiTheme="majorHAnsi" w:hAnsiTheme="majorHAnsi" w:cs="Tahoma"/>
          <w:b/>
          <w:bCs/>
          <w:sz w:val="24"/>
          <w:szCs w:val="24"/>
        </w:rPr>
        <w:tab/>
      </w:r>
      <w:r>
        <w:rPr>
          <w:rFonts w:asciiTheme="majorHAnsi" w:hAnsiTheme="majorHAnsi" w:cs="Tahoma"/>
          <w:b/>
          <w:bCs/>
          <w:sz w:val="24"/>
          <w:szCs w:val="24"/>
        </w:rPr>
        <w:t xml:space="preserve"> </w:t>
      </w:r>
    </w:p>
    <w:p w:rsidR="00455C8E" w:rsidRPr="00EB7C45" w:rsidRDefault="00455C8E" w:rsidP="00455C8E">
      <w:pPr>
        <w:numPr>
          <w:ilvl w:val="0"/>
          <w:numId w:val="3"/>
        </w:numPr>
        <w:suppressAutoHyphens w:val="0"/>
        <w:spacing w:line="360" w:lineRule="auto"/>
        <w:ind w:left="0" w:firstLine="0"/>
        <w:rPr>
          <w:rFonts w:asciiTheme="majorHAnsi" w:hAnsiTheme="majorHAnsi" w:cs="Tahoma"/>
          <w:bCs/>
          <w:sz w:val="24"/>
          <w:szCs w:val="24"/>
        </w:rPr>
      </w:pPr>
      <w:r w:rsidRPr="00EB7C45">
        <w:rPr>
          <w:rFonts w:asciiTheme="majorHAnsi" w:hAnsiTheme="majorHAnsi" w:cs="Tahoma"/>
          <w:bCs/>
          <w:sz w:val="24"/>
          <w:szCs w:val="24"/>
        </w:rPr>
        <w:t>Mám zájem objedn</w:t>
      </w:r>
      <w:r w:rsidR="001B38DA">
        <w:rPr>
          <w:rFonts w:asciiTheme="majorHAnsi" w:hAnsiTheme="majorHAnsi" w:cs="Tahoma"/>
          <w:bCs/>
          <w:sz w:val="24"/>
          <w:szCs w:val="24"/>
        </w:rPr>
        <w:t>at si</w:t>
      </w:r>
      <w:r w:rsidRPr="00EB7C45">
        <w:rPr>
          <w:rFonts w:asciiTheme="majorHAnsi" w:hAnsiTheme="majorHAnsi" w:cs="Tahoma"/>
          <w:bCs/>
          <w:sz w:val="24"/>
          <w:szCs w:val="24"/>
        </w:rPr>
        <w:t xml:space="preserve"> </w:t>
      </w:r>
      <w:r w:rsidR="001B38DA">
        <w:rPr>
          <w:rFonts w:asciiTheme="majorHAnsi" w:hAnsiTheme="majorHAnsi" w:cs="Tahoma"/>
          <w:b/>
          <w:bCs/>
          <w:sz w:val="24"/>
          <w:szCs w:val="24"/>
        </w:rPr>
        <w:t>košer oběd</w:t>
      </w:r>
      <w:r w:rsidR="00766B00" w:rsidRPr="00EB7C45">
        <w:rPr>
          <w:rFonts w:asciiTheme="majorHAnsi" w:hAnsiTheme="majorHAnsi" w:cs="Tahoma"/>
          <w:b/>
          <w:bCs/>
          <w:sz w:val="24"/>
          <w:szCs w:val="24"/>
        </w:rPr>
        <w:t xml:space="preserve"> </w:t>
      </w:r>
      <w:r w:rsidR="00766B00" w:rsidRPr="001B38DA">
        <w:rPr>
          <w:rFonts w:asciiTheme="majorHAnsi" w:hAnsiTheme="majorHAnsi" w:cs="Tahoma"/>
          <w:bCs/>
          <w:sz w:val="24"/>
          <w:szCs w:val="24"/>
        </w:rPr>
        <w:t>(75 Kč)</w:t>
      </w:r>
      <w:r w:rsidRPr="001B38DA">
        <w:rPr>
          <w:rFonts w:asciiTheme="majorHAnsi" w:hAnsiTheme="majorHAnsi" w:cs="Tahoma"/>
          <w:bCs/>
          <w:sz w:val="24"/>
          <w:szCs w:val="24"/>
        </w:rPr>
        <w:t>:</w:t>
      </w:r>
      <w:r w:rsidRPr="00EB7C45">
        <w:rPr>
          <w:rFonts w:asciiTheme="majorHAnsi" w:hAnsiTheme="majorHAnsi" w:cs="Tahoma"/>
          <w:sz w:val="24"/>
          <w:szCs w:val="24"/>
        </w:rPr>
        <w:t xml:space="preserve"> </w:t>
      </w:r>
      <w:r w:rsidRPr="00EB7C45">
        <w:rPr>
          <w:rFonts w:asciiTheme="majorHAnsi" w:hAnsiTheme="majorHAnsi" w:cs="Tahoma"/>
          <w:sz w:val="24"/>
          <w:szCs w:val="24"/>
        </w:rPr>
        <w:tab/>
      </w:r>
      <w:r w:rsidR="001B38DA">
        <w:rPr>
          <w:rFonts w:asciiTheme="majorHAnsi" w:hAnsiTheme="majorHAnsi" w:cs="Tahoma"/>
          <w:sz w:val="24"/>
          <w:szCs w:val="24"/>
        </w:rPr>
        <w:tab/>
        <w:t xml:space="preserve">             </w:t>
      </w:r>
      <w:r w:rsidRPr="00EB7C45">
        <w:rPr>
          <w:rFonts w:asciiTheme="majorHAnsi" w:hAnsiTheme="majorHAnsi" w:cs="Tahoma"/>
          <w:sz w:val="24"/>
          <w:szCs w:val="24"/>
        </w:rPr>
        <w:t>ANO/NE</w:t>
      </w:r>
    </w:p>
    <w:p w:rsidR="001B38DA" w:rsidRDefault="00455C8E" w:rsidP="001B38DA">
      <w:pPr>
        <w:suppressAutoHyphens w:val="0"/>
        <w:spacing w:line="360" w:lineRule="auto"/>
        <w:ind w:left="708"/>
        <w:rPr>
          <w:rFonts w:asciiTheme="majorHAnsi" w:hAnsiTheme="majorHAnsi" w:cs="Tahoma"/>
          <w:sz w:val="24"/>
          <w:szCs w:val="24"/>
        </w:rPr>
      </w:pPr>
      <w:r w:rsidRPr="00EB7C45">
        <w:rPr>
          <w:rFonts w:asciiTheme="majorHAnsi" w:hAnsiTheme="majorHAnsi" w:cs="Tahoma"/>
          <w:sz w:val="24"/>
          <w:szCs w:val="24"/>
        </w:rPr>
        <w:t xml:space="preserve">Pokud ano, </w:t>
      </w:r>
      <w:r w:rsidR="00766B00" w:rsidRPr="00EB7C45">
        <w:rPr>
          <w:rFonts w:asciiTheme="majorHAnsi" w:hAnsiTheme="majorHAnsi" w:cs="Tahoma"/>
          <w:sz w:val="24"/>
          <w:szCs w:val="24"/>
        </w:rPr>
        <w:t>napište na</w:t>
      </w:r>
      <w:r w:rsidRPr="00EB7C45">
        <w:rPr>
          <w:rFonts w:asciiTheme="majorHAnsi" w:hAnsiTheme="majorHAnsi" w:cs="Tahoma"/>
          <w:sz w:val="24"/>
          <w:szCs w:val="24"/>
        </w:rPr>
        <w:t xml:space="preserve"> které </w:t>
      </w:r>
      <w:r w:rsidRPr="001B38DA">
        <w:rPr>
          <w:rFonts w:asciiTheme="majorHAnsi" w:hAnsiTheme="majorHAnsi" w:cs="Tahoma"/>
          <w:sz w:val="24"/>
          <w:szCs w:val="24"/>
        </w:rPr>
        <w:t>dny</w:t>
      </w:r>
      <w:r w:rsidR="00EB7C45" w:rsidRPr="001B38DA">
        <w:rPr>
          <w:rFonts w:asciiTheme="majorHAnsi" w:hAnsiTheme="majorHAnsi" w:cs="Tahoma"/>
          <w:sz w:val="24"/>
          <w:szCs w:val="24"/>
        </w:rPr>
        <w:t xml:space="preserve"> </w:t>
      </w:r>
      <w:r w:rsidR="00EB7C45" w:rsidRPr="001B38DA">
        <w:rPr>
          <w:rFonts w:asciiTheme="majorHAnsi" w:hAnsiTheme="majorHAnsi" w:cs="Tahoma"/>
          <w:sz w:val="24"/>
          <w:szCs w:val="24"/>
        </w:rPr>
        <w:t>(v pondělí</w:t>
      </w:r>
      <w:r w:rsidR="001B38DA">
        <w:rPr>
          <w:rFonts w:asciiTheme="majorHAnsi" w:hAnsiTheme="majorHAnsi" w:cs="Tahoma"/>
          <w:sz w:val="24"/>
          <w:szCs w:val="24"/>
        </w:rPr>
        <w:t xml:space="preserve"> je jídelna zavřena;</w:t>
      </w:r>
      <w:r w:rsidR="00EB7C45" w:rsidRPr="001B38DA">
        <w:rPr>
          <w:rFonts w:asciiTheme="majorHAnsi" w:hAnsiTheme="majorHAnsi" w:cs="Tahoma"/>
          <w:sz w:val="24"/>
          <w:szCs w:val="24"/>
        </w:rPr>
        <w:t xml:space="preserve"> oběd lze odhlásit nejpozději 2 dny předem)</w:t>
      </w:r>
      <w:r w:rsidRPr="001B38DA">
        <w:rPr>
          <w:rFonts w:asciiTheme="majorHAnsi" w:hAnsiTheme="majorHAnsi" w:cs="Tahoma"/>
          <w:sz w:val="24"/>
          <w:szCs w:val="24"/>
        </w:rPr>
        <w:t>:</w:t>
      </w:r>
      <w:r w:rsidRPr="001B38DA">
        <w:rPr>
          <w:rFonts w:asciiTheme="majorHAnsi" w:hAnsiTheme="majorHAnsi" w:cs="Tahoma"/>
          <w:sz w:val="24"/>
          <w:szCs w:val="24"/>
        </w:rPr>
        <w:tab/>
      </w:r>
    </w:p>
    <w:p w:rsidR="00455C8E" w:rsidRPr="00EB7C45" w:rsidRDefault="00455C8E" w:rsidP="001B38DA">
      <w:pPr>
        <w:suppressAutoHyphens w:val="0"/>
        <w:spacing w:line="360" w:lineRule="auto"/>
        <w:ind w:left="708"/>
        <w:rPr>
          <w:rFonts w:asciiTheme="majorHAnsi" w:hAnsiTheme="majorHAnsi" w:cs="Tahoma"/>
          <w:sz w:val="24"/>
          <w:szCs w:val="24"/>
        </w:rPr>
      </w:pPr>
      <w:bookmarkStart w:id="0" w:name="_GoBack"/>
      <w:bookmarkEnd w:id="0"/>
      <w:r w:rsidRPr="001B38DA">
        <w:rPr>
          <w:rFonts w:asciiTheme="majorHAnsi" w:hAnsiTheme="majorHAnsi" w:cs="Tahoma"/>
          <w:sz w:val="24"/>
          <w:szCs w:val="24"/>
        </w:rPr>
        <w:tab/>
      </w:r>
      <w:r w:rsidRPr="001B38DA">
        <w:rPr>
          <w:rFonts w:asciiTheme="majorHAnsi" w:hAnsiTheme="majorHAnsi" w:cs="Tahoma"/>
          <w:sz w:val="24"/>
          <w:szCs w:val="24"/>
        </w:rPr>
        <w:tab/>
      </w:r>
      <w:r w:rsidR="00AE3F72" w:rsidRPr="00EB7C45">
        <w:rPr>
          <w:rFonts w:asciiTheme="majorHAnsi" w:hAnsiTheme="majorHAnsi" w:cs="Tahoma"/>
          <w:sz w:val="24"/>
          <w:szCs w:val="24"/>
        </w:rPr>
        <w:tab/>
      </w:r>
      <w:r w:rsidR="00AE3F72" w:rsidRPr="00EB7C45">
        <w:rPr>
          <w:rFonts w:asciiTheme="majorHAnsi" w:hAnsiTheme="majorHAnsi" w:cs="Tahoma"/>
          <w:sz w:val="24"/>
          <w:szCs w:val="24"/>
        </w:rPr>
        <w:tab/>
      </w:r>
      <w:r w:rsidR="00AE3F72" w:rsidRPr="00EB7C45">
        <w:rPr>
          <w:rFonts w:asciiTheme="majorHAnsi" w:hAnsiTheme="majorHAnsi" w:cs="Tahoma"/>
          <w:sz w:val="24"/>
          <w:szCs w:val="24"/>
        </w:rPr>
        <w:tab/>
      </w:r>
      <w:r w:rsidR="00AE3F72" w:rsidRPr="00EB7C45">
        <w:rPr>
          <w:rFonts w:asciiTheme="majorHAnsi" w:hAnsiTheme="majorHAnsi" w:cs="Tahoma"/>
          <w:sz w:val="24"/>
          <w:szCs w:val="24"/>
        </w:rPr>
        <w:tab/>
      </w:r>
      <w:r w:rsidRPr="00EB7C45">
        <w:rPr>
          <w:rFonts w:asciiTheme="majorHAnsi" w:hAnsiTheme="majorHAnsi" w:cs="Tahoma"/>
          <w:sz w:val="24"/>
          <w:szCs w:val="24"/>
        </w:rPr>
        <w:tab/>
      </w:r>
    </w:p>
    <w:p w:rsidR="00455C8E" w:rsidRPr="00EB7C45" w:rsidRDefault="00455C8E" w:rsidP="00455C8E">
      <w:pPr>
        <w:numPr>
          <w:ilvl w:val="0"/>
          <w:numId w:val="3"/>
        </w:numPr>
        <w:suppressAutoHyphens w:val="0"/>
        <w:spacing w:line="360" w:lineRule="auto"/>
        <w:ind w:left="0" w:firstLine="0"/>
        <w:rPr>
          <w:rFonts w:asciiTheme="majorHAnsi" w:hAnsiTheme="majorHAnsi" w:cs="Tahoma"/>
          <w:sz w:val="24"/>
          <w:szCs w:val="24"/>
        </w:rPr>
      </w:pPr>
      <w:r w:rsidRPr="00EB7C45">
        <w:rPr>
          <w:rFonts w:asciiTheme="majorHAnsi" w:hAnsiTheme="majorHAnsi" w:cs="Tahoma"/>
          <w:sz w:val="24"/>
          <w:szCs w:val="24"/>
        </w:rPr>
        <w:t xml:space="preserve">Chcete získat osvědčení?  </w:t>
      </w:r>
      <w:r w:rsidRPr="00EB7C45">
        <w:rPr>
          <w:rFonts w:asciiTheme="majorHAnsi" w:hAnsiTheme="majorHAnsi" w:cs="Tahoma"/>
          <w:sz w:val="24"/>
          <w:szCs w:val="24"/>
        </w:rPr>
        <w:tab/>
      </w:r>
      <w:r w:rsidRPr="00EB7C45">
        <w:rPr>
          <w:rFonts w:asciiTheme="majorHAnsi" w:hAnsiTheme="majorHAnsi" w:cs="Tahoma"/>
          <w:sz w:val="24"/>
          <w:szCs w:val="24"/>
        </w:rPr>
        <w:tab/>
      </w:r>
      <w:r w:rsidRPr="00EB7C45">
        <w:rPr>
          <w:rFonts w:asciiTheme="majorHAnsi" w:hAnsiTheme="majorHAnsi" w:cs="Tahoma"/>
          <w:sz w:val="24"/>
          <w:szCs w:val="24"/>
        </w:rPr>
        <w:tab/>
      </w:r>
      <w:r w:rsidRPr="00EB7C45">
        <w:rPr>
          <w:rFonts w:asciiTheme="majorHAnsi" w:hAnsiTheme="majorHAnsi" w:cs="Tahoma"/>
          <w:sz w:val="24"/>
          <w:szCs w:val="24"/>
        </w:rPr>
        <w:tab/>
      </w:r>
      <w:r w:rsidRPr="00EB7C45">
        <w:rPr>
          <w:rFonts w:asciiTheme="majorHAnsi" w:hAnsiTheme="majorHAnsi" w:cs="Tahoma"/>
          <w:sz w:val="24"/>
          <w:szCs w:val="24"/>
        </w:rPr>
        <w:tab/>
      </w:r>
      <w:r w:rsidR="001B38DA">
        <w:rPr>
          <w:rFonts w:asciiTheme="majorHAnsi" w:hAnsiTheme="majorHAnsi" w:cs="Tahoma"/>
          <w:sz w:val="24"/>
          <w:szCs w:val="24"/>
        </w:rPr>
        <w:tab/>
      </w:r>
      <w:r w:rsidRPr="00EB7C45">
        <w:rPr>
          <w:rFonts w:asciiTheme="majorHAnsi" w:hAnsiTheme="majorHAnsi" w:cs="Tahoma"/>
          <w:sz w:val="24"/>
          <w:szCs w:val="24"/>
        </w:rPr>
        <w:t>ANO/NE</w:t>
      </w:r>
    </w:p>
    <w:p w:rsidR="00455C8E" w:rsidRDefault="00455C8E" w:rsidP="00455C8E">
      <w:pPr>
        <w:spacing w:line="360" w:lineRule="auto"/>
        <w:rPr>
          <w:rFonts w:asciiTheme="majorHAnsi" w:hAnsiTheme="majorHAnsi" w:cs="Tahoma"/>
          <w:sz w:val="24"/>
          <w:szCs w:val="24"/>
        </w:rPr>
      </w:pPr>
    </w:p>
    <w:p w:rsidR="001B38DA" w:rsidRPr="00EB7C45" w:rsidRDefault="001B38DA" w:rsidP="00455C8E">
      <w:pPr>
        <w:spacing w:line="360" w:lineRule="auto"/>
        <w:rPr>
          <w:rFonts w:asciiTheme="majorHAnsi" w:hAnsiTheme="majorHAnsi" w:cs="Tahoma"/>
          <w:sz w:val="24"/>
          <w:szCs w:val="24"/>
        </w:rPr>
      </w:pPr>
    </w:p>
    <w:p w:rsidR="00455C8E" w:rsidRPr="00EB7C45" w:rsidRDefault="00455C8E" w:rsidP="00455C8E">
      <w:pPr>
        <w:spacing w:line="360" w:lineRule="auto"/>
        <w:rPr>
          <w:rFonts w:asciiTheme="majorHAnsi" w:hAnsiTheme="majorHAnsi" w:cs="Tahoma"/>
          <w:sz w:val="24"/>
          <w:szCs w:val="24"/>
        </w:rPr>
      </w:pPr>
    </w:p>
    <w:p w:rsidR="00455C8E" w:rsidRPr="00EB7C45" w:rsidRDefault="00455C8E" w:rsidP="00455C8E">
      <w:pPr>
        <w:spacing w:line="360" w:lineRule="auto"/>
        <w:rPr>
          <w:rFonts w:asciiTheme="majorHAnsi" w:hAnsiTheme="majorHAnsi" w:cs="Tahoma"/>
          <w:sz w:val="24"/>
          <w:szCs w:val="24"/>
        </w:rPr>
      </w:pPr>
      <w:r w:rsidRPr="00EB7C45">
        <w:rPr>
          <w:rFonts w:asciiTheme="majorHAnsi" w:hAnsiTheme="majorHAnsi" w:cs="Tahoma"/>
          <w:sz w:val="24"/>
          <w:szCs w:val="24"/>
        </w:rPr>
        <w:t>Datum:</w:t>
      </w:r>
      <w:r w:rsidRPr="00EB7C45">
        <w:rPr>
          <w:rFonts w:asciiTheme="majorHAnsi" w:hAnsiTheme="majorHAnsi" w:cs="Tahoma"/>
          <w:sz w:val="24"/>
          <w:szCs w:val="24"/>
        </w:rPr>
        <w:tab/>
      </w:r>
      <w:r w:rsidRPr="00EB7C45">
        <w:rPr>
          <w:rFonts w:asciiTheme="majorHAnsi" w:hAnsiTheme="majorHAnsi" w:cs="Tahoma"/>
          <w:sz w:val="24"/>
          <w:szCs w:val="24"/>
        </w:rPr>
        <w:tab/>
      </w:r>
      <w:r w:rsidRPr="00EB7C45">
        <w:rPr>
          <w:rFonts w:asciiTheme="majorHAnsi" w:hAnsiTheme="majorHAnsi" w:cs="Tahoma"/>
          <w:sz w:val="24"/>
          <w:szCs w:val="24"/>
        </w:rPr>
        <w:tab/>
      </w:r>
      <w:r w:rsidRPr="00EB7C45">
        <w:rPr>
          <w:rFonts w:asciiTheme="majorHAnsi" w:hAnsiTheme="majorHAnsi" w:cs="Tahoma"/>
          <w:sz w:val="24"/>
          <w:szCs w:val="24"/>
        </w:rPr>
        <w:tab/>
      </w:r>
      <w:r w:rsidRPr="00EB7C45">
        <w:rPr>
          <w:rFonts w:asciiTheme="majorHAnsi" w:hAnsiTheme="majorHAnsi" w:cs="Tahoma"/>
          <w:sz w:val="24"/>
          <w:szCs w:val="24"/>
        </w:rPr>
        <w:tab/>
      </w:r>
      <w:r w:rsidRPr="00EB7C45">
        <w:rPr>
          <w:rFonts w:asciiTheme="majorHAnsi" w:hAnsiTheme="majorHAnsi" w:cs="Tahoma"/>
          <w:sz w:val="24"/>
          <w:szCs w:val="24"/>
        </w:rPr>
        <w:tab/>
        <w:t>Podpis:</w:t>
      </w:r>
    </w:p>
    <w:p w:rsidR="00455C8E" w:rsidRPr="00EB7C45" w:rsidRDefault="00455C8E" w:rsidP="00455C8E">
      <w:pPr>
        <w:spacing w:line="360" w:lineRule="auto"/>
        <w:jc w:val="center"/>
        <w:rPr>
          <w:rFonts w:asciiTheme="majorHAnsi" w:hAnsiTheme="majorHAnsi" w:cs="Tahoma"/>
          <w:sz w:val="24"/>
          <w:szCs w:val="24"/>
        </w:rPr>
      </w:pPr>
      <w:r w:rsidRPr="00EB7C45">
        <w:rPr>
          <w:rFonts w:asciiTheme="majorHAnsi" w:hAnsiTheme="majorHAnsi" w:cs="Tahoma"/>
          <w:sz w:val="24"/>
          <w:szCs w:val="24"/>
        </w:rPr>
        <w:t>-----------------------------------------------------------------------------------------</w:t>
      </w:r>
    </w:p>
    <w:p w:rsidR="00AE3F72" w:rsidRPr="00EB7C45" w:rsidRDefault="00AE3F72" w:rsidP="00C84A8A">
      <w:pPr>
        <w:spacing w:line="360" w:lineRule="auto"/>
        <w:jc w:val="center"/>
        <w:rPr>
          <w:rFonts w:asciiTheme="majorHAnsi" w:hAnsiTheme="majorHAnsi" w:cs="Tahoma"/>
          <w:sz w:val="24"/>
          <w:szCs w:val="24"/>
        </w:rPr>
      </w:pPr>
    </w:p>
    <w:p w:rsidR="00455C8E" w:rsidRPr="00EB7C45" w:rsidRDefault="00455C8E" w:rsidP="00C84A8A">
      <w:pPr>
        <w:spacing w:line="360" w:lineRule="auto"/>
        <w:jc w:val="center"/>
        <w:rPr>
          <w:rFonts w:asciiTheme="majorHAnsi" w:hAnsiTheme="majorHAnsi" w:cs="Tahoma"/>
          <w:sz w:val="24"/>
          <w:szCs w:val="24"/>
        </w:rPr>
      </w:pPr>
      <w:r w:rsidRPr="00EB7C45">
        <w:rPr>
          <w:rFonts w:asciiTheme="majorHAnsi" w:hAnsiTheme="majorHAnsi" w:cs="Tahoma"/>
          <w:sz w:val="24"/>
          <w:szCs w:val="24"/>
        </w:rPr>
        <w:t>Pro naši informaci vyplňte prosím následující dotazník:</w:t>
      </w:r>
    </w:p>
    <w:p w:rsidR="00455C8E" w:rsidRPr="00EB7C45" w:rsidRDefault="00455C8E" w:rsidP="00455C8E">
      <w:pPr>
        <w:numPr>
          <w:ilvl w:val="0"/>
          <w:numId w:val="2"/>
        </w:numPr>
        <w:suppressAutoHyphens w:val="0"/>
        <w:spacing w:line="360" w:lineRule="auto"/>
        <w:rPr>
          <w:rFonts w:asciiTheme="majorHAnsi" w:hAnsiTheme="majorHAnsi" w:cs="Tahoma"/>
          <w:sz w:val="24"/>
          <w:szCs w:val="24"/>
        </w:rPr>
      </w:pPr>
      <w:r w:rsidRPr="00EB7C45">
        <w:rPr>
          <w:rFonts w:asciiTheme="majorHAnsi" w:hAnsiTheme="majorHAnsi" w:cs="Tahoma"/>
          <w:sz w:val="24"/>
          <w:szCs w:val="24"/>
        </w:rPr>
        <w:t xml:space="preserve">Jaké předměty vyučujete? </w:t>
      </w:r>
    </w:p>
    <w:p w:rsidR="00455C8E" w:rsidRPr="00EB7C45" w:rsidRDefault="00455C8E" w:rsidP="00455C8E">
      <w:pPr>
        <w:numPr>
          <w:ilvl w:val="0"/>
          <w:numId w:val="2"/>
        </w:numPr>
        <w:suppressAutoHyphens w:val="0"/>
        <w:spacing w:line="360" w:lineRule="auto"/>
        <w:rPr>
          <w:rFonts w:asciiTheme="majorHAnsi" w:hAnsiTheme="majorHAnsi" w:cs="Tahoma"/>
          <w:sz w:val="24"/>
          <w:szCs w:val="24"/>
        </w:rPr>
      </w:pPr>
      <w:r w:rsidRPr="00EB7C45">
        <w:rPr>
          <w:rFonts w:asciiTheme="majorHAnsi" w:hAnsiTheme="majorHAnsi" w:cs="Tahoma"/>
          <w:sz w:val="24"/>
          <w:szCs w:val="24"/>
        </w:rPr>
        <w:t xml:space="preserve">Na jakém typu školy? </w:t>
      </w:r>
    </w:p>
    <w:p w:rsidR="00455C8E" w:rsidRPr="00EB7C45" w:rsidRDefault="00455C8E" w:rsidP="00455C8E">
      <w:pPr>
        <w:numPr>
          <w:ilvl w:val="0"/>
          <w:numId w:val="2"/>
        </w:numPr>
        <w:suppressAutoHyphens w:val="0"/>
        <w:spacing w:line="360" w:lineRule="auto"/>
        <w:rPr>
          <w:rFonts w:asciiTheme="majorHAnsi" w:hAnsiTheme="majorHAnsi" w:cs="Tahoma"/>
          <w:sz w:val="24"/>
          <w:szCs w:val="24"/>
        </w:rPr>
      </w:pPr>
      <w:r w:rsidRPr="00EB7C45">
        <w:rPr>
          <w:rFonts w:asciiTheme="majorHAnsi" w:hAnsiTheme="majorHAnsi" w:cs="Tahoma"/>
          <w:sz w:val="24"/>
          <w:szCs w:val="24"/>
        </w:rPr>
        <w:t xml:space="preserve">Zahrnujete židovskou problematiku do výuky? </w:t>
      </w:r>
      <w:r w:rsidRPr="00EB7C45">
        <w:rPr>
          <w:rFonts w:asciiTheme="majorHAnsi" w:hAnsiTheme="majorHAnsi" w:cs="Tahoma"/>
          <w:sz w:val="24"/>
          <w:szCs w:val="24"/>
        </w:rPr>
        <w:tab/>
      </w:r>
      <w:r w:rsidRPr="00EB7C45">
        <w:rPr>
          <w:rFonts w:asciiTheme="majorHAnsi" w:hAnsiTheme="majorHAnsi" w:cs="Tahoma"/>
          <w:sz w:val="24"/>
          <w:szCs w:val="24"/>
        </w:rPr>
        <w:tab/>
      </w:r>
      <w:r w:rsidRPr="00EB7C45">
        <w:rPr>
          <w:rFonts w:asciiTheme="majorHAnsi" w:hAnsiTheme="majorHAnsi" w:cs="Tahoma"/>
          <w:sz w:val="24"/>
          <w:szCs w:val="24"/>
        </w:rPr>
        <w:tab/>
      </w:r>
      <w:r w:rsidRPr="00EB7C45">
        <w:rPr>
          <w:rFonts w:asciiTheme="majorHAnsi" w:hAnsiTheme="majorHAnsi" w:cs="Tahoma"/>
          <w:sz w:val="24"/>
          <w:szCs w:val="24"/>
        </w:rPr>
        <w:tab/>
        <w:t>ANO/NE</w:t>
      </w:r>
    </w:p>
    <w:p w:rsidR="00455C8E" w:rsidRPr="00EB7C45" w:rsidRDefault="00455C8E" w:rsidP="00455C8E">
      <w:pPr>
        <w:numPr>
          <w:ilvl w:val="0"/>
          <w:numId w:val="2"/>
        </w:numPr>
        <w:suppressAutoHyphens w:val="0"/>
        <w:spacing w:line="360" w:lineRule="auto"/>
        <w:rPr>
          <w:rFonts w:asciiTheme="majorHAnsi" w:hAnsiTheme="majorHAnsi" w:cs="Tahoma"/>
          <w:sz w:val="24"/>
          <w:szCs w:val="24"/>
        </w:rPr>
      </w:pPr>
      <w:r w:rsidRPr="00EB7C45">
        <w:rPr>
          <w:rFonts w:asciiTheme="majorHAnsi" w:hAnsiTheme="majorHAnsi" w:cs="Tahoma"/>
          <w:sz w:val="24"/>
          <w:szCs w:val="24"/>
        </w:rPr>
        <w:t xml:space="preserve">Zúčastnil/a jste se již některého z našich seminářů? </w:t>
      </w:r>
      <w:r w:rsidRPr="00EB7C45">
        <w:rPr>
          <w:rFonts w:asciiTheme="majorHAnsi" w:hAnsiTheme="majorHAnsi" w:cs="Tahoma"/>
          <w:sz w:val="24"/>
          <w:szCs w:val="24"/>
        </w:rPr>
        <w:tab/>
      </w:r>
      <w:r w:rsidRPr="00EB7C45">
        <w:rPr>
          <w:rFonts w:asciiTheme="majorHAnsi" w:hAnsiTheme="majorHAnsi" w:cs="Tahoma"/>
          <w:sz w:val="24"/>
          <w:szCs w:val="24"/>
        </w:rPr>
        <w:tab/>
      </w:r>
      <w:r w:rsidRPr="00EB7C45">
        <w:rPr>
          <w:rFonts w:asciiTheme="majorHAnsi" w:hAnsiTheme="majorHAnsi" w:cs="Tahoma"/>
          <w:sz w:val="24"/>
          <w:szCs w:val="24"/>
        </w:rPr>
        <w:tab/>
        <w:t>ANO/NE</w:t>
      </w:r>
    </w:p>
    <w:p w:rsidR="00455C8E" w:rsidRPr="00EB7C45" w:rsidRDefault="00455C8E" w:rsidP="00455C8E">
      <w:pPr>
        <w:numPr>
          <w:ilvl w:val="0"/>
          <w:numId w:val="2"/>
        </w:numPr>
        <w:suppressAutoHyphens w:val="0"/>
        <w:spacing w:line="360" w:lineRule="auto"/>
        <w:rPr>
          <w:rFonts w:asciiTheme="majorHAnsi" w:hAnsiTheme="majorHAnsi" w:cs="Tahoma"/>
          <w:sz w:val="24"/>
          <w:szCs w:val="24"/>
        </w:rPr>
      </w:pPr>
      <w:r w:rsidRPr="00EB7C45">
        <w:rPr>
          <w:rFonts w:asciiTheme="majorHAnsi" w:hAnsiTheme="majorHAnsi" w:cs="Tahoma"/>
          <w:sz w:val="24"/>
          <w:szCs w:val="24"/>
        </w:rPr>
        <w:t xml:space="preserve">Zúčastnil/a jste se již semináře pořádaného Památníkem Terezín? </w:t>
      </w:r>
      <w:r w:rsidRPr="00EB7C45">
        <w:rPr>
          <w:rFonts w:asciiTheme="majorHAnsi" w:hAnsiTheme="majorHAnsi" w:cs="Tahoma"/>
          <w:sz w:val="24"/>
          <w:szCs w:val="24"/>
        </w:rPr>
        <w:tab/>
        <w:t>ANO/NE</w:t>
      </w:r>
    </w:p>
    <w:p w:rsidR="00455C8E" w:rsidRPr="00EB7C45" w:rsidRDefault="00455C8E" w:rsidP="00455C8E">
      <w:pPr>
        <w:numPr>
          <w:ilvl w:val="0"/>
          <w:numId w:val="2"/>
        </w:numPr>
        <w:suppressAutoHyphens w:val="0"/>
        <w:spacing w:line="360" w:lineRule="auto"/>
        <w:rPr>
          <w:rFonts w:asciiTheme="majorHAnsi" w:hAnsiTheme="majorHAnsi" w:cs="Tahoma"/>
          <w:sz w:val="24"/>
          <w:szCs w:val="24"/>
        </w:rPr>
      </w:pPr>
      <w:r w:rsidRPr="00EB7C45">
        <w:rPr>
          <w:rFonts w:asciiTheme="majorHAnsi" w:hAnsiTheme="majorHAnsi" w:cs="Tahoma"/>
          <w:sz w:val="24"/>
          <w:szCs w:val="24"/>
        </w:rPr>
        <w:t xml:space="preserve">Zúčastnil/a jste se někdy našeho programu se třídou? </w:t>
      </w:r>
      <w:r w:rsidRPr="00EB7C45">
        <w:rPr>
          <w:rFonts w:asciiTheme="majorHAnsi" w:hAnsiTheme="majorHAnsi" w:cs="Tahoma"/>
          <w:sz w:val="24"/>
          <w:szCs w:val="24"/>
        </w:rPr>
        <w:tab/>
      </w:r>
      <w:r w:rsidRPr="00EB7C45">
        <w:rPr>
          <w:rFonts w:asciiTheme="majorHAnsi" w:hAnsiTheme="majorHAnsi" w:cs="Tahoma"/>
          <w:sz w:val="24"/>
          <w:szCs w:val="24"/>
        </w:rPr>
        <w:tab/>
      </w:r>
      <w:r w:rsidRPr="00EB7C45">
        <w:rPr>
          <w:rFonts w:asciiTheme="majorHAnsi" w:hAnsiTheme="majorHAnsi" w:cs="Tahoma"/>
          <w:sz w:val="24"/>
          <w:szCs w:val="24"/>
        </w:rPr>
        <w:tab/>
        <w:t>ANO/NE</w:t>
      </w:r>
    </w:p>
    <w:p w:rsidR="00DB0F69" w:rsidRPr="00905C1F" w:rsidRDefault="00455C8E" w:rsidP="00905C1F">
      <w:pPr>
        <w:numPr>
          <w:ilvl w:val="0"/>
          <w:numId w:val="2"/>
        </w:numPr>
        <w:suppressAutoHyphens w:val="0"/>
        <w:spacing w:line="360" w:lineRule="auto"/>
        <w:rPr>
          <w:rFonts w:asciiTheme="majorHAnsi" w:hAnsiTheme="majorHAnsi" w:cs="Tahoma"/>
          <w:sz w:val="24"/>
          <w:szCs w:val="24"/>
        </w:rPr>
      </w:pPr>
      <w:r w:rsidRPr="00EB7C45">
        <w:rPr>
          <w:rFonts w:asciiTheme="majorHAnsi" w:hAnsiTheme="majorHAnsi" w:cs="Tahoma"/>
          <w:sz w:val="24"/>
          <w:szCs w:val="24"/>
        </w:rPr>
        <w:t xml:space="preserve">Návrhy, připomínky, další témata, která by vás zajímala: </w:t>
      </w:r>
    </w:p>
    <w:sectPr w:rsidR="00DB0F69" w:rsidRPr="00905C1F" w:rsidSect="00C84A8A">
      <w:footnotePr>
        <w:pos w:val="beneathText"/>
      </w:footnotePr>
      <w:pgSz w:w="11905" w:h="16837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F7D" w:rsidRDefault="00605F7D" w:rsidP="00C84A8A">
      <w:r>
        <w:separator/>
      </w:r>
    </w:p>
  </w:endnote>
  <w:endnote w:type="continuationSeparator" w:id="0">
    <w:p w:rsidR="00605F7D" w:rsidRDefault="00605F7D" w:rsidP="00C8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F7D" w:rsidRDefault="00605F7D" w:rsidP="00C84A8A">
      <w:r>
        <w:separator/>
      </w:r>
    </w:p>
  </w:footnote>
  <w:footnote w:type="continuationSeparator" w:id="0">
    <w:p w:rsidR="00605F7D" w:rsidRDefault="00605F7D" w:rsidP="00C84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273B4ACE"/>
    <w:multiLevelType w:val="hybridMultilevel"/>
    <w:tmpl w:val="80C22B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7737B0"/>
    <w:multiLevelType w:val="hybridMultilevel"/>
    <w:tmpl w:val="2EEEA6E2"/>
    <w:lvl w:ilvl="0" w:tplc="184A43EC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B1E5B"/>
    <w:multiLevelType w:val="hybridMultilevel"/>
    <w:tmpl w:val="0CDE1B62"/>
    <w:lvl w:ilvl="0" w:tplc="FCA86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8E"/>
    <w:rsid w:val="001B38DA"/>
    <w:rsid w:val="001E1F73"/>
    <w:rsid w:val="0040026A"/>
    <w:rsid w:val="00455C8E"/>
    <w:rsid w:val="00605F7D"/>
    <w:rsid w:val="0063792F"/>
    <w:rsid w:val="00654316"/>
    <w:rsid w:val="00766B00"/>
    <w:rsid w:val="00905C1F"/>
    <w:rsid w:val="00A70631"/>
    <w:rsid w:val="00AE3F72"/>
    <w:rsid w:val="00C84A8A"/>
    <w:rsid w:val="00DB0F69"/>
    <w:rsid w:val="00EB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5CE9"/>
  <w15:docId w15:val="{1848648A-BBFD-4D3A-B840-B6ADAD3C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455C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55C8E"/>
    <w:pPr>
      <w:keepNext/>
      <w:numPr>
        <w:numId w:val="1"/>
      </w:numPr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55C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455C8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4A8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4A8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84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ewishmuseu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a.klementova@jewishmuse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3FAB2-E08E-4498-BB09-4581DB7B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Suchánková Kateřina</cp:lastModifiedBy>
  <cp:revision>3</cp:revision>
  <dcterms:created xsi:type="dcterms:W3CDTF">2017-01-18T09:52:00Z</dcterms:created>
  <dcterms:modified xsi:type="dcterms:W3CDTF">2017-01-18T09:59:00Z</dcterms:modified>
</cp:coreProperties>
</file>