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B45D" w14:textId="0C868BD9" w:rsidR="00C54329" w:rsidRPr="00BC3E83" w:rsidRDefault="00504101" w:rsidP="00504101">
      <w:pPr>
        <w:spacing w:before="120" w:after="0"/>
        <w:jc w:val="center"/>
        <w:rPr>
          <w:rFonts w:cstheme="minorHAnsi"/>
          <w:b/>
          <w:strike/>
          <w:sz w:val="28"/>
          <w:szCs w:val="28"/>
          <w:lang w:val="en-US"/>
        </w:rPr>
      </w:pPr>
      <w:bookmarkStart w:id="0" w:name="_Hlk16692222"/>
      <w:r w:rsidRPr="00BC3E83">
        <w:rPr>
          <w:b/>
          <w:sz w:val="28"/>
          <w:szCs w:val="28"/>
          <w:lang w:val="en-US"/>
        </w:rPr>
        <w:t xml:space="preserve">Agreement </w:t>
      </w:r>
      <w:bookmarkEnd w:id="0"/>
      <w:r w:rsidRPr="00BC3E83">
        <w:rPr>
          <w:b/>
          <w:sz w:val="28"/>
          <w:szCs w:val="28"/>
          <w:lang w:val="en-US"/>
        </w:rPr>
        <w:t>on Participation in the Oral History Project of the Jewish Museum in Prague and on Grant of Rights</w:t>
      </w:r>
    </w:p>
    <w:p w14:paraId="15D03077" w14:textId="77777777" w:rsidR="002C2FA0" w:rsidRPr="00BC3E83" w:rsidRDefault="002C2FA0" w:rsidP="006E123A">
      <w:pPr>
        <w:jc w:val="both"/>
        <w:rPr>
          <w:lang w:val="en-US"/>
        </w:rPr>
      </w:pPr>
    </w:p>
    <w:p w14:paraId="50B41A84" w14:textId="7C9F1918" w:rsidR="00C54329" w:rsidRPr="00BC3E83" w:rsidRDefault="00504101" w:rsidP="006E123A">
      <w:pPr>
        <w:jc w:val="both"/>
        <w:rPr>
          <w:lang w:val="en-US"/>
        </w:rPr>
      </w:pPr>
      <w:r w:rsidRPr="00BC3E83">
        <w:rPr>
          <w:lang w:val="en-US"/>
        </w:rPr>
        <w:t>between</w:t>
      </w:r>
      <w:r w:rsidR="00C54329" w:rsidRPr="00BC3E83">
        <w:rPr>
          <w:lang w:val="en-US"/>
        </w:rPr>
        <w:t>:</w:t>
      </w:r>
    </w:p>
    <w:p w14:paraId="7F333C04" w14:textId="0926D1BA" w:rsidR="00C54329" w:rsidRPr="00BC3E83" w:rsidRDefault="00C54329" w:rsidP="006E123A">
      <w:pPr>
        <w:jc w:val="both"/>
        <w:rPr>
          <w:lang w:val="en-US"/>
        </w:rPr>
      </w:pPr>
      <w:r w:rsidRPr="00BC3E83">
        <w:rPr>
          <w:lang w:val="en-US"/>
        </w:rPr>
        <w:t xml:space="preserve">1) </w:t>
      </w:r>
      <w:r w:rsidRPr="00BC3E83">
        <w:rPr>
          <w:b/>
          <w:lang w:val="en-US"/>
        </w:rPr>
        <w:t>Židovské muzeum v Praze</w:t>
      </w:r>
      <w:r w:rsidRPr="00BC3E83">
        <w:rPr>
          <w:lang w:val="en-US"/>
        </w:rPr>
        <w:t xml:space="preserve">, </w:t>
      </w:r>
      <w:r w:rsidR="00BC3E83" w:rsidRPr="00BC3E83">
        <w:rPr>
          <w:lang w:val="en-US"/>
        </w:rPr>
        <w:t xml:space="preserve">a </w:t>
      </w:r>
      <w:r w:rsidR="00504101" w:rsidRPr="00BC3E83">
        <w:rPr>
          <w:lang w:val="en-US"/>
        </w:rPr>
        <w:t xml:space="preserve">common-interest association of legal entities </w:t>
      </w:r>
      <w:r w:rsidR="00BC3E83" w:rsidRPr="00BC3E83">
        <w:rPr>
          <w:lang w:val="en-US"/>
        </w:rPr>
        <w:t>registered</w:t>
      </w:r>
      <w:r w:rsidR="00504101" w:rsidRPr="00BC3E83">
        <w:rPr>
          <w:lang w:val="en-US"/>
        </w:rPr>
        <w:t xml:space="preserve"> in the </w:t>
      </w:r>
      <w:r w:rsidR="00BC3E83" w:rsidRPr="00BC3E83">
        <w:rPr>
          <w:lang w:val="en-US"/>
        </w:rPr>
        <w:t>Register of A</w:t>
      </w:r>
      <w:r w:rsidR="00504101" w:rsidRPr="00BC3E83">
        <w:rPr>
          <w:lang w:val="en-US"/>
        </w:rPr>
        <w:t>ssociations maintained by the</w:t>
      </w:r>
      <w:r w:rsidRPr="00BC3E83">
        <w:rPr>
          <w:lang w:val="en-US"/>
        </w:rPr>
        <w:t xml:space="preserve"> </w:t>
      </w:r>
      <w:r w:rsidR="00504101" w:rsidRPr="00BC3E83">
        <w:rPr>
          <w:lang w:val="en-US"/>
        </w:rPr>
        <w:t>Municipal Court in Prague, Section</w:t>
      </w:r>
      <w:r w:rsidRPr="00BC3E83">
        <w:rPr>
          <w:lang w:val="en-US"/>
        </w:rPr>
        <w:t xml:space="preserve"> L</w:t>
      </w:r>
      <w:r w:rsidR="00BC3E83" w:rsidRPr="00BC3E83">
        <w:rPr>
          <w:lang w:val="en-US"/>
        </w:rPr>
        <w:t>,</w:t>
      </w:r>
      <w:r w:rsidRPr="00BC3E83">
        <w:rPr>
          <w:lang w:val="en-US"/>
        </w:rPr>
        <w:t xml:space="preserve"> </w:t>
      </w:r>
      <w:r w:rsidR="00504101" w:rsidRPr="00BC3E83">
        <w:rPr>
          <w:lang w:val="en-US"/>
        </w:rPr>
        <w:t>Insert</w:t>
      </w:r>
      <w:r w:rsidRPr="00BC3E83">
        <w:rPr>
          <w:lang w:val="en-US"/>
        </w:rPr>
        <w:t xml:space="preserve"> 59006, </w:t>
      </w:r>
      <w:r w:rsidR="00504101" w:rsidRPr="00BC3E83">
        <w:rPr>
          <w:lang w:val="en-US"/>
        </w:rPr>
        <w:t xml:space="preserve">with </w:t>
      </w:r>
      <w:r w:rsidR="00BC3E83" w:rsidRPr="00BC3E83">
        <w:rPr>
          <w:lang w:val="en-US"/>
        </w:rPr>
        <w:t xml:space="preserve">its </w:t>
      </w:r>
      <w:r w:rsidR="00504101" w:rsidRPr="00BC3E83">
        <w:rPr>
          <w:lang w:val="en-US"/>
        </w:rPr>
        <w:t>registered office</w:t>
      </w:r>
      <w:r w:rsidR="00BC3E83" w:rsidRPr="00BC3E83">
        <w:rPr>
          <w:lang w:val="en-US"/>
        </w:rPr>
        <w:t xml:space="preserve"> at</w:t>
      </w:r>
      <w:r w:rsidRPr="00BC3E83">
        <w:rPr>
          <w:lang w:val="en-US"/>
        </w:rPr>
        <w:t xml:space="preserve">: U </w:t>
      </w:r>
      <w:proofErr w:type="spellStart"/>
      <w:r w:rsidR="007C1A4B" w:rsidRPr="00BC3E83">
        <w:rPr>
          <w:lang w:val="en-US"/>
        </w:rPr>
        <w:t>S</w:t>
      </w:r>
      <w:r w:rsidRPr="00BC3E83">
        <w:rPr>
          <w:lang w:val="en-US"/>
        </w:rPr>
        <w:t>taré</w:t>
      </w:r>
      <w:proofErr w:type="spellEnd"/>
      <w:r w:rsidRPr="00BC3E83">
        <w:rPr>
          <w:lang w:val="en-US"/>
        </w:rPr>
        <w:t xml:space="preserve"> </w:t>
      </w:r>
      <w:proofErr w:type="spellStart"/>
      <w:r w:rsidRPr="00BC3E83">
        <w:rPr>
          <w:lang w:val="en-US"/>
        </w:rPr>
        <w:t>š</w:t>
      </w:r>
      <w:r w:rsidR="00BC3E83" w:rsidRPr="00BC3E83">
        <w:rPr>
          <w:lang w:val="en-US"/>
        </w:rPr>
        <w:t>koly</w:t>
      </w:r>
      <w:proofErr w:type="spellEnd"/>
      <w:r w:rsidR="00BC3E83" w:rsidRPr="00BC3E83">
        <w:rPr>
          <w:lang w:val="en-US"/>
        </w:rPr>
        <w:t xml:space="preserve"> 141/1, </w:t>
      </w:r>
      <w:proofErr w:type="spellStart"/>
      <w:r w:rsidR="00BC3E83" w:rsidRPr="00BC3E83">
        <w:rPr>
          <w:lang w:val="en-US"/>
        </w:rPr>
        <w:t>Josefov</w:t>
      </w:r>
      <w:proofErr w:type="spellEnd"/>
      <w:r w:rsidR="00BC3E83" w:rsidRPr="00BC3E83">
        <w:rPr>
          <w:lang w:val="en-US"/>
        </w:rPr>
        <w:t>, 110 00 Prague</w:t>
      </w:r>
      <w:r w:rsidRPr="00BC3E83">
        <w:rPr>
          <w:lang w:val="en-US"/>
        </w:rPr>
        <w:t xml:space="preserve"> 1,</w:t>
      </w:r>
      <w:r w:rsidR="00285CEA" w:rsidRPr="00BC3E83">
        <w:rPr>
          <w:lang w:val="en-US"/>
        </w:rPr>
        <w:t xml:space="preserve"> </w:t>
      </w:r>
      <w:r w:rsidRPr="00BC3E83">
        <w:rPr>
          <w:lang w:val="en-US"/>
        </w:rPr>
        <w:t>I</w:t>
      </w:r>
      <w:r w:rsidR="00504101" w:rsidRPr="00BC3E83">
        <w:rPr>
          <w:lang w:val="en-US"/>
        </w:rPr>
        <w:t>D</w:t>
      </w:r>
      <w:r w:rsidR="00BC3E83" w:rsidRPr="00BC3E83">
        <w:rPr>
          <w:lang w:val="en-US"/>
        </w:rPr>
        <w:t xml:space="preserve"> No.</w:t>
      </w:r>
      <w:r w:rsidR="00C756E1" w:rsidRPr="00BC3E83">
        <w:rPr>
          <w:lang w:val="en-US"/>
        </w:rPr>
        <w:t xml:space="preserve"> </w:t>
      </w:r>
      <w:r w:rsidRPr="00BC3E83">
        <w:rPr>
          <w:lang w:val="en-US"/>
        </w:rPr>
        <w:t>60459263</w:t>
      </w:r>
      <w:r w:rsidR="00C756E1" w:rsidRPr="00BC3E83">
        <w:rPr>
          <w:lang w:val="en-US"/>
        </w:rPr>
        <w:t xml:space="preserve">, </w:t>
      </w:r>
      <w:r w:rsidR="00504101" w:rsidRPr="00BC3E83">
        <w:rPr>
          <w:lang w:val="en-US"/>
        </w:rPr>
        <w:t>VAT ID</w:t>
      </w:r>
      <w:r w:rsidR="00BC3E83" w:rsidRPr="00BC3E83">
        <w:rPr>
          <w:lang w:val="en-US"/>
        </w:rPr>
        <w:t xml:space="preserve"> No.</w:t>
      </w:r>
      <w:r w:rsidRPr="00BC3E83">
        <w:rPr>
          <w:lang w:val="en-US"/>
        </w:rPr>
        <w:t xml:space="preserve"> CZ60459263</w:t>
      </w:r>
      <w:r w:rsidR="00C756E1" w:rsidRPr="00BC3E83">
        <w:rPr>
          <w:lang w:val="en-US"/>
        </w:rPr>
        <w:t xml:space="preserve">, </w:t>
      </w:r>
    </w:p>
    <w:p w14:paraId="6B92673A" w14:textId="1627C8B5" w:rsidR="00C54329" w:rsidRPr="00BC3E83" w:rsidRDefault="00504101" w:rsidP="006E123A">
      <w:pPr>
        <w:jc w:val="both"/>
        <w:rPr>
          <w:lang w:val="en-US"/>
        </w:rPr>
      </w:pPr>
      <w:r w:rsidRPr="00BC3E83">
        <w:rPr>
          <w:lang w:val="en-US"/>
        </w:rPr>
        <w:t xml:space="preserve">represented </w:t>
      </w:r>
      <w:proofErr w:type="gramStart"/>
      <w:r w:rsidRPr="00BC3E83">
        <w:rPr>
          <w:lang w:val="en-US"/>
        </w:rPr>
        <w:t>by:</w:t>
      </w:r>
      <w:proofErr w:type="gramEnd"/>
      <w:r w:rsidRPr="00BC3E83">
        <w:rPr>
          <w:lang w:val="en-US"/>
        </w:rPr>
        <w:t xml:space="preserve"> Leo Pavlát, </w:t>
      </w:r>
      <w:r w:rsidR="00BC3E83" w:rsidRPr="00BC3E83">
        <w:rPr>
          <w:lang w:val="en-US"/>
        </w:rPr>
        <w:t>the D</w:t>
      </w:r>
      <w:r w:rsidRPr="00BC3E83">
        <w:rPr>
          <w:lang w:val="en-US"/>
        </w:rPr>
        <w:t>irector</w:t>
      </w:r>
    </w:p>
    <w:p w14:paraId="6A8F0CFC" w14:textId="7CF8FD2E" w:rsidR="00C54329" w:rsidRPr="00BC3E83" w:rsidRDefault="00C54329" w:rsidP="006E123A">
      <w:pPr>
        <w:jc w:val="both"/>
        <w:rPr>
          <w:lang w:val="en-US"/>
        </w:rPr>
      </w:pPr>
      <w:r w:rsidRPr="00BC3E83">
        <w:rPr>
          <w:lang w:val="en-US"/>
        </w:rPr>
        <w:t>(</w:t>
      </w:r>
      <w:r w:rsidR="00504101" w:rsidRPr="00BC3E83">
        <w:rPr>
          <w:lang w:val="en-US"/>
        </w:rPr>
        <w:t>hereinafter referred to as “</w:t>
      </w:r>
      <w:r w:rsidR="00504101" w:rsidRPr="00BC3E83">
        <w:rPr>
          <w:b/>
          <w:lang w:val="en-US"/>
        </w:rPr>
        <w:t xml:space="preserve">Rights </w:t>
      </w:r>
      <w:proofErr w:type="gramStart"/>
      <w:r w:rsidR="00504101" w:rsidRPr="00BC3E83">
        <w:rPr>
          <w:b/>
          <w:lang w:val="en-US"/>
        </w:rPr>
        <w:t>Holder</w:t>
      </w:r>
      <w:r w:rsidRPr="00BC3E83">
        <w:rPr>
          <w:lang w:val="en-US"/>
        </w:rPr>
        <w:t>“</w:t>
      </w:r>
      <w:proofErr w:type="gramEnd"/>
      <w:r w:rsidRPr="00BC3E83">
        <w:rPr>
          <w:lang w:val="en-US"/>
        </w:rPr>
        <w:t>)</w:t>
      </w:r>
    </w:p>
    <w:p w14:paraId="0CF21590" w14:textId="77777777" w:rsidR="00C54329" w:rsidRPr="00BC3E83" w:rsidRDefault="00C54329" w:rsidP="006E123A">
      <w:pPr>
        <w:jc w:val="both"/>
        <w:rPr>
          <w:lang w:val="en-US"/>
        </w:rPr>
      </w:pPr>
    </w:p>
    <w:p w14:paraId="3E31EC03" w14:textId="4EF12FBA" w:rsidR="00C54329" w:rsidRPr="00BC3E83" w:rsidRDefault="00C54329" w:rsidP="006E123A">
      <w:pPr>
        <w:jc w:val="both"/>
        <w:rPr>
          <w:lang w:val="en-US"/>
        </w:rPr>
      </w:pPr>
      <w:r w:rsidRPr="00BC3E83">
        <w:rPr>
          <w:lang w:val="en-US"/>
        </w:rPr>
        <w:t>a</w:t>
      </w:r>
      <w:r w:rsidR="00504101" w:rsidRPr="00BC3E83">
        <w:rPr>
          <w:lang w:val="en-US"/>
        </w:rPr>
        <w:t>nd</w:t>
      </w:r>
    </w:p>
    <w:p w14:paraId="6E84AA1E" w14:textId="61535BBC" w:rsidR="00F736CB" w:rsidRPr="00BC3E83" w:rsidRDefault="00C54329" w:rsidP="006E123A">
      <w:pPr>
        <w:jc w:val="both"/>
        <w:rPr>
          <w:lang w:val="en-US"/>
        </w:rPr>
      </w:pPr>
      <w:r w:rsidRPr="00BC3E83">
        <w:rPr>
          <w:lang w:val="en-US"/>
        </w:rPr>
        <w:t>2)</w:t>
      </w:r>
      <w:r w:rsidR="00B03BDC" w:rsidRPr="00BC3E83">
        <w:rPr>
          <w:lang w:val="en-US"/>
        </w:rPr>
        <w:t xml:space="preserve"> </w:t>
      </w:r>
      <w:r w:rsidRPr="00BC3E83">
        <w:rPr>
          <w:lang w:val="en-US"/>
        </w:rPr>
        <w:t>…</w:t>
      </w:r>
      <w:r w:rsidR="00947DD2" w:rsidRPr="00BC3E83">
        <w:rPr>
          <w:lang w:val="en-US"/>
        </w:rPr>
        <w:t>………………………………</w:t>
      </w:r>
      <w:r w:rsidR="007912EB">
        <w:rPr>
          <w:lang w:val="en-US"/>
        </w:rPr>
        <w:t>…………………………………………………………………………………………………………………….</w:t>
      </w:r>
      <w:r w:rsidR="00947DD2" w:rsidRPr="00BC3E83">
        <w:rPr>
          <w:lang w:val="en-US"/>
        </w:rPr>
        <w:t>.</w:t>
      </w:r>
      <w:r w:rsidRPr="00BC3E83">
        <w:rPr>
          <w:lang w:val="en-US"/>
        </w:rPr>
        <w:t xml:space="preserve"> </w:t>
      </w:r>
    </w:p>
    <w:p w14:paraId="14B26E0F" w14:textId="2E11A1FD" w:rsidR="00F736CB" w:rsidRPr="00BC3E83" w:rsidRDefault="00C54329" w:rsidP="006E123A">
      <w:pPr>
        <w:jc w:val="both"/>
        <w:rPr>
          <w:lang w:val="en-US"/>
        </w:rPr>
      </w:pPr>
      <w:r w:rsidRPr="00BC3E83">
        <w:rPr>
          <w:lang w:val="en-US"/>
        </w:rPr>
        <w:t>(</w:t>
      </w:r>
      <w:r w:rsidR="00504101" w:rsidRPr="00BC3E83">
        <w:rPr>
          <w:lang w:val="en-US"/>
        </w:rPr>
        <w:t>name</w:t>
      </w:r>
      <w:r w:rsidRPr="00BC3E83">
        <w:rPr>
          <w:lang w:val="en-US"/>
        </w:rPr>
        <w:t xml:space="preserve">, </w:t>
      </w:r>
      <w:r w:rsidR="00504101" w:rsidRPr="00BC3E83">
        <w:rPr>
          <w:lang w:val="en-US"/>
        </w:rPr>
        <w:t xml:space="preserve">surname, identity card </w:t>
      </w:r>
      <w:r w:rsidR="00BC3E83" w:rsidRPr="00BC3E83">
        <w:rPr>
          <w:lang w:val="en-US"/>
        </w:rPr>
        <w:t>no</w:t>
      </w:r>
      <w:r w:rsidR="00504101" w:rsidRPr="00BC3E83">
        <w:rPr>
          <w:lang w:val="en-US"/>
        </w:rPr>
        <w:t>.</w:t>
      </w:r>
      <w:r w:rsidR="00630DD1">
        <w:rPr>
          <w:lang w:val="en-US"/>
        </w:rPr>
        <w:t>,</w:t>
      </w:r>
      <w:r w:rsidR="00504101" w:rsidRPr="00BC3E83">
        <w:rPr>
          <w:lang w:val="en-US"/>
        </w:rPr>
        <w:t xml:space="preserve"> and address of the permanent residenc</w:t>
      </w:r>
      <w:r w:rsidR="004C5375">
        <w:rPr>
          <w:lang w:val="en-US"/>
        </w:rPr>
        <w:t>e</w:t>
      </w:r>
      <w:r w:rsidR="00630DD1">
        <w:rPr>
          <w:lang w:val="en-US"/>
        </w:rPr>
        <w:t xml:space="preserve"> address</w:t>
      </w:r>
      <w:r w:rsidRPr="00BC3E83">
        <w:rPr>
          <w:lang w:val="en-US"/>
        </w:rPr>
        <w:t xml:space="preserve"> </w:t>
      </w:r>
      <w:r w:rsidR="00504101" w:rsidRPr="00BC3E83">
        <w:rPr>
          <w:lang w:val="en-US"/>
        </w:rPr>
        <w:t>of the interviewed natural person</w:t>
      </w:r>
      <w:r w:rsidRPr="00BC3E83">
        <w:rPr>
          <w:lang w:val="en-US"/>
        </w:rPr>
        <w:t>)</w:t>
      </w:r>
    </w:p>
    <w:p w14:paraId="1C37F97F" w14:textId="3EDBE873" w:rsidR="00C54329" w:rsidRPr="00BC3E83" w:rsidRDefault="00504101" w:rsidP="006E123A">
      <w:pPr>
        <w:jc w:val="both"/>
        <w:rPr>
          <w:lang w:val="en-US"/>
        </w:rPr>
      </w:pPr>
      <w:r w:rsidRPr="00BC3E83">
        <w:rPr>
          <w:lang w:val="en-US"/>
        </w:rPr>
        <w:t>(hereinafter referred to as “</w:t>
      </w:r>
      <w:proofErr w:type="gramStart"/>
      <w:r w:rsidRPr="00BC3E83">
        <w:rPr>
          <w:b/>
          <w:lang w:val="en-US"/>
        </w:rPr>
        <w:t>Na</w:t>
      </w:r>
      <w:r w:rsidR="00C54329" w:rsidRPr="00BC3E83">
        <w:rPr>
          <w:b/>
          <w:lang w:val="en-US"/>
        </w:rPr>
        <w:t>r</w:t>
      </w:r>
      <w:r w:rsidRPr="00BC3E83">
        <w:rPr>
          <w:b/>
          <w:lang w:val="en-US"/>
        </w:rPr>
        <w:t>ra</w:t>
      </w:r>
      <w:r w:rsidR="00C54329" w:rsidRPr="00BC3E83">
        <w:rPr>
          <w:b/>
          <w:lang w:val="en-US"/>
        </w:rPr>
        <w:t>tor</w:t>
      </w:r>
      <w:r w:rsidR="00C54329" w:rsidRPr="00BC3E83">
        <w:rPr>
          <w:lang w:val="en-US"/>
        </w:rPr>
        <w:t>“</w:t>
      </w:r>
      <w:proofErr w:type="gramEnd"/>
      <w:r w:rsidR="00C54329" w:rsidRPr="00BC3E83">
        <w:rPr>
          <w:lang w:val="en-US"/>
        </w:rPr>
        <w:t>)</w:t>
      </w:r>
    </w:p>
    <w:p w14:paraId="2A6B3EC7" w14:textId="77777777" w:rsidR="00AB7782" w:rsidRPr="00BC3E83" w:rsidRDefault="00AB7782" w:rsidP="006E123A">
      <w:pPr>
        <w:jc w:val="both"/>
        <w:rPr>
          <w:lang w:val="en-US"/>
        </w:rPr>
      </w:pPr>
    </w:p>
    <w:p w14:paraId="6F541043" w14:textId="6A393870" w:rsidR="00C54329" w:rsidRPr="00BC3E83" w:rsidRDefault="00504101" w:rsidP="00C54329">
      <w:pPr>
        <w:jc w:val="center"/>
        <w:rPr>
          <w:b/>
          <w:lang w:val="en-US"/>
        </w:rPr>
      </w:pPr>
      <w:r w:rsidRPr="00BC3E83">
        <w:rPr>
          <w:b/>
          <w:lang w:val="en-US"/>
        </w:rPr>
        <w:t>Preamb</w:t>
      </w:r>
      <w:r w:rsidR="00C54329" w:rsidRPr="00BC3E83">
        <w:rPr>
          <w:b/>
          <w:lang w:val="en-US"/>
        </w:rPr>
        <w:t>le</w:t>
      </w:r>
    </w:p>
    <w:p w14:paraId="3EF26CD2" w14:textId="45540932" w:rsidR="00916D84" w:rsidRPr="00BC3E83" w:rsidRDefault="00085F51" w:rsidP="00F736CB">
      <w:pPr>
        <w:jc w:val="both"/>
        <w:rPr>
          <w:rFonts w:cstheme="minorHAnsi"/>
          <w:strike/>
          <w:lang w:val="en-US"/>
        </w:rPr>
      </w:pPr>
      <w:r w:rsidRPr="00BC3E83">
        <w:rPr>
          <w:lang w:val="en-US"/>
        </w:rPr>
        <w:t>The parties hereto proceed to enter into this Agreement with the intention to contribute to the historical and scientific knowledge of the history of Jews in the twentieth century, especially to the topic of the Shoah history and documentation of totalitarian regimes and totalitarianism. In this regard, the parties hereto recognize the irreplaceable importance of authentic testimonies from Shoah survivors and their descendants</w:t>
      </w:r>
      <w:r w:rsidR="00EA7DE2" w:rsidRPr="00BC3E83">
        <w:rPr>
          <w:rFonts w:cstheme="minorHAnsi"/>
          <w:lang w:val="en-US"/>
        </w:rPr>
        <w:t xml:space="preserve">. </w:t>
      </w:r>
    </w:p>
    <w:p w14:paraId="1866394A" w14:textId="19EBEE26" w:rsidR="00F736CB" w:rsidRPr="00BC3E83" w:rsidRDefault="00085F51" w:rsidP="00E6264F">
      <w:pPr>
        <w:jc w:val="both"/>
        <w:rPr>
          <w:lang w:val="en-US"/>
        </w:rPr>
      </w:pPr>
      <w:r w:rsidRPr="00BC3E83">
        <w:rPr>
          <w:rFonts w:cstheme="minorHAnsi"/>
          <w:lang w:val="en-US"/>
        </w:rPr>
        <w:t>The Right Holder is the bearer of the oral-history project, the core of which is a</w:t>
      </w:r>
      <w:r w:rsidR="006139A3">
        <w:rPr>
          <w:rFonts w:cstheme="minorHAnsi"/>
          <w:lang w:val="en-US"/>
        </w:rPr>
        <w:t>n</w:t>
      </w:r>
      <w:r w:rsidRPr="00BC3E83">
        <w:rPr>
          <w:rFonts w:cstheme="minorHAnsi"/>
          <w:lang w:val="en-US"/>
        </w:rPr>
        <w:t xml:space="preserve"> </w:t>
      </w:r>
      <w:r w:rsidR="006139A3">
        <w:rPr>
          <w:rFonts w:cstheme="minorHAnsi"/>
          <w:lang w:val="en-US"/>
        </w:rPr>
        <w:t>ensemble</w:t>
      </w:r>
      <w:r w:rsidR="006139A3" w:rsidRPr="00BC3E83">
        <w:rPr>
          <w:rFonts w:cstheme="minorHAnsi"/>
          <w:lang w:val="en-US"/>
        </w:rPr>
        <w:t xml:space="preserve"> </w:t>
      </w:r>
      <w:r w:rsidRPr="00BC3E83">
        <w:rPr>
          <w:rFonts w:cstheme="minorHAnsi"/>
          <w:lang w:val="en-US"/>
        </w:rPr>
        <w:t>of</w:t>
      </w:r>
      <w:r w:rsidR="00AE0622" w:rsidRPr="00BC3E83">
        <w:rPr>
          <w:lang w:val="en-US"/>
        </w:rPr>
        <w:t> </w:t>
      </w:r>
      <w:r w:rsidRPr="00BC3E83">
        <w:rPr>
          <w:rFonts w:cstheme="minorHAnsi"/>
          <w:lang w:val="en-US"/>
        </w:rPr>
        <w:t xml:space="preserve">interviews stored in the oral history collection of </w:t>
      </w:r>
      <w:r w:rsidRPr="00BC3E83">
        <w:rPr>
          <w:lang w:val="en-US"/>
        </w:rPr>
        <w:t>“Interviews with Survivors”</w:t>
      </w:r>
      <w:r w:rsidR="00F736CB" w:rsidRPr="00BC3E83">
        <w:rPr>
          <w:lang w:val="en-US"/>
        </w:rPr>
        <w:t xml:space="preserve"> </w:t>
      </w:r>
      <w:r w:rsidR="00F252EB" w:rsidRPr="00BC3E83">
        <w:rPr>
          <w:lang w:val="en-US"/>
        </w:rPr>
        <w:t>in the Shoa</w:t>
      </w:r>
      <w:r w:rsidR="004F4301" w:rsidRPr="00BC3E83">
        <w:rPr>
          <w:lang w:val="en-US"/>
        </w:rPr>
        <w:t>h</w:t>
      </w:r>
      <w:r w:rsidR="00F252EB" w:rsidRPr="00BC3E83">
        <w:rPr>
          <w:lang w:val="en-US"/>
        </w:rPr>
        <w:t xml:space="preserve"> Documentation Section of the Jewish Museum in Prague</w:t>
      </w:r>
      <w:r w:rsidR="00045B78" w:rsidRPr="00BC3E83">
        <w:rPr>
          <w:lang w:val="en-US"/>
        </w:rPr>
        <w:t xml:space="preserve"> (</w:t>
      </w:r>
      <w:r w:rsidR="00003262" w:rsidRPr="00BC3E83">
        <w:rPr>
          <w:lang w:val="en-US"/>
        </w:rPr>
        <w:t>hereinafter referred to as</w:t>
      </w:r>
      <w:r w:rsidR="00045B78" w:rsidRPr="00BC3E83">
        <w:rPr>
          <w:lang w:val="en-US"/>
        </w:rPr>
        <w:t xml:space="preserve"> </w:t>
      </w:r>
      <w:r w:rsidR="00003262" w:rsidRPr="00BC3E83">
        <w:rPr>
          <w:lang w:val="en-US"/>
        </w:rPr>
        <w:t>“</w:t>
      </w:r>
      <w:r w:rsidR="00BC3E83" w:rsidRPr="00BC3E83">
        <w:rPr>
          <w:lang w:val="en-US"/>
        </w:rPr>
        <w:t>JMP</w:t>
      </w:r>
      <w:r w:rsidR="00003262" w:rsidRPr="00BC3E83">
        <w:rPr>
          <w:lang w:val="en-US"/>
        </w:rPr>
        <w:t>”</w:t>
      </w:r>
      <w:r w:rsidR="00045B78" w:rsidRPr="00BC3E83">
        <w:rPr>
          <w:lang w:val="en-US"/>
        </w:rPr>
        <w:t>)</w:t>
      </w:r>
      <w:r w:rsidR="0028212D" w:rsidRPr="00BC3E83">
        <w:rPr>
          <w:lang w:val="en-US"/>
        </w:rPr>
        <w:t>.</w:t>
      </w:r>
      <w:r w:rsidR="00F736CB" w:rsidRPr="00BC3E83">
        <w:rPr>
          <w:lang w:val="en-US"/>
        </w:rPr>
        <w:t xml:space="preserve"> </w:t>
      </w:r>
      <w:r w:rsidR="00003262" w:rsidRPr="00BC3E83">
        <w:rPr>
          <w:lang w:val="en-US"/>
        </w:rPr>
        <w:t xml:space="preserve">The Rights Holder as the bearer of this project contributing to the historical and scientific knowledge confirms its interest in preserving the interviews and </w:t>
      </w:r>
      <w:r w:rsidR="009013BB" w:rsidRPr="00BC3E83">
        <w:rPr>
          <w:rFonts w:cstheme="minorHAnsi"/>
          <w:lang w:val="en-US"/>
        </w:rPr>
        <w:t>g</w:t>
      </w:r>
      <w:r w:rsidR="00003262" w:rsidRPr="00BC3E83">
        <w:rPr>
          <w:rFonts w:cstheme="minorHAnsi"/>
          <w:lang w:val="en-US"/>
        </w:rPr>
        <w:t>u</w:t>
      </w:r>
      <w:r w:rsidR="009013BB" w:rsidRPr="00BC3E83">
        <w:rPr>
          <w:rFonts w:cstheme="minorHAnsi"/>
          <w:lang w:val="en-US"/>
        </w:rPr>
        <w:t>arant</w:t>
      </w:r>
      <w:r w:rsidR="00003262" w:rsidRPr="00BC3E83">
        <w:rPr>
          <w:rFonts w:cstheme="minorHAnsi"/>
          <w:lang w:val="en-US"/>
        </w:rPr>
        <w:t>ees a professional approach to</w:t>
      </w:r>
      <w:r w:rsidR="00AE0622" w:rsidRPr="00BC3E83">
        <w:rPr>
          <w:lang w:val="en-US"/>
        </w:rPr>
        <w:t> </w:t>
      </w:r>
      <w:r w:rsidR="00003262" w:rsidRPr="00BC3E83">
        <w:rPr>
          <w:rFonts w:cstheme="minorHAnsi"/>
          <w:lang w:val="en-US"/>
        </w:rPr>
        <w:t xml:space="preserve">exploitation thereof </w:t>
      </w:r>
      <w:r w:rsidR="00D02E9E" w:rsidRPr="00BC3E83">
        <w:rPr>
          <w:rFonts w:cstheme="minorHAnsi"/>
          <w:lang w:val="en-US"/>
        </w:rPr>
        <w:t>in</w:t>
      </w:r>
      <w:r w:rsidR="00003262" w:rsidRPr="00BC3E83">
        <w:rPr>
          <w:rFonts w:cstheme="minorHAnsi"/>
          <w:lang w:val="en-US"/>
        </w:rPr>
        <w:t xml:space="preserve"> fulfilling its mission</w:t>
      </w:r>
      <w:r w:rsidR="00F736CB" w:rsidRPr="00BC3E83">
        <w:rPr>
          <w:rFonts w:cstheme="minorHAnsi"/>
          <w:lang w:val="en-US"/>
        </w:rPr>
        <w:t xml:space="preserve">. </w:t>
      </w:r>
      <w:r w:rsidR="00003262" w:rsidRPr="00BC3E83">
        <w:rPr>
          <w:rFonts w:cstheme="minorHAnsi"/>
          <w:lang w:val="en-US"/>
        </w:rPr>
        <w:t xml:space="preserve">The mission of the Rights Holder </w:t>
      </w:r>
      <w:r w:rsidR="005E5DF9" w:rsidRPr="00BC3E83">
        <w:rPr>
          <w:rFonts w:cstheme="minorHAnsi"/>
          <w:lang w:val="en-US"/>
        </w:rPr>
        <w:t>includes in</w:t>
      </w:r>
      <w:r w:rsidR="00BC3E83" w:rsidRPr="00BC3E83">
        <w:rPr>
          <w:rFonts w:cstheme="minorHAnsi"/>
          <w:lang w:val="en-US"/>
        </w:rPr>
        <w:t xml:space="preserve">, </w:t>
      </w:r>
      <w:r w:rsidR="00BC3E83" w:rsidRPr="00BC3E83">
        <w:rPr>
          <w:rFonts w:cstheme="minorHAnsi"/>
          <w:i/>
          <w:lang w:val="en-US"/>
        </w:rPr>
        <w:t>inter alia</w:t>
      </w:r>
      <w:r w:rsidR="00BC3E83" w:rsidRPr="00BC3E83">
        <w:rPr>
          <w:rFonts w:cstheme="minorHAnsi"/>
          <w:lang w:val="en-US"/>
        </w:rPr>
        <w:t xml:space="preserve">, </w:t>
      </w:r>
      <w:r w:rsidR="00003262" w:rsidRPr="00BC3E83">
        <w:rPr>
          <w:rFonts w:cstheme="minorHAnsi"/>
          <w:lang w:val="en-US"/>
        </w:rPr>
        <w:t xml:space="preserve">public enlightenment, publishing, editorial and education activities and making audio and audio-visual records concerning Judaism, Jews and their history on the territory of the former Czechoslovakia and Czech Republic </w:t>
      </w:r>
      <w:r w:rsidR="005E5DF9" w:rsidRPr="00BC3E83">
        <w:rPr>
          <w:rFonts w:cstheme="minorHAnsi"/>
          <w:lang w:val="en-US"/>
        </w:rPr>
        <w:t>and diffusion of results thereof by means of teaching and publishing</w:t>
      </w:r>
      <w:r w:rsidR="00F736CB" w:rsidRPr="00BC3E83">
        <w:rPr>
          <w:lang w:val="en-US"/>
        </w:rPr>
        <w:t>.</w:t>
      </w:r>
    </w:p>
    <w:p w14:paraId="0700CE7C" w14:textId="0B1BF595" w:rsidR="00EB2932" w:rsidRPr="00BC3E83" w:rsidRDefault="005E5DF9" w:rsidP="00F736CB">
      <w:pPr>
        <w:jc w:val="both"/>
        <w:rPr>
          <w:rFonts w:cstheme="minorHAnsi"/>
          <w:lang w:val="en-US"/>
        </w:rPr>
      </w:pPr>
      <w:r w:rsidRPr="00BC3E83">
        <w:rPr>
          <w:rFonts w:cstheme="minorHAnsi"/>
          <w:lang w:val="en-US"/>
        </w:rPr>
        <w:t>The Rights Holder is grateful to the Narrator for giving the interview within the oral history project and for giving personal testimony about practices of totalitarianism</w:t>
      </w:r>
      <w:r w:rsidR="00D07EAE" w:rsidRPr="00BC3E83">
        <w:rPr>
          <w:rFonts w:cstheme="minorHAnsi"/>
          <w:lang w:val="en-US"/>
        </w:rPr>
        <w:t>.</w:t>
      </w:r>
    </w:p>
    <w:p w14:paraId="20709B1A" w14:textId="54DB1007" w:rsidR="00F736CB" w:rsidRPr="00BC3E83" w:rsidRDefault="005E5DF9" w:rsidP="00916D84">
      <w:pPr>
        <w:jc w:val="both"/>
        <w:rPr>
          <w:lang w:val="en-US"/>
        </w:rPr>
      </w:pPr>
      <w:r w:rsidRPr="00BC3E83">
        <w:rPr>
          <w:lang w:val="en-US"/>
        </w:rPr>
        <w:t xml:space="preserve">Both parties are aware of the fact that the implementation stage of recording the interview is based on the method of the so-called oral history, which helps by means of testimonies from narrators </w:t>
      </w:r>
      <w:r w:rsidR="00A95A71">
        <w:rPr>
          <w:lang w:val="en-US"/>
        </w:rPr>
        <w:t>illuminate</w:t>
      </w:r>
      <w:r w:rsidR="00A95A71" w:rsidRPr="00BC3E83">
        <w:rPr>
          <w:lang w:val="en-US"/>
        </w:rPr>
        <w:t xml:space="preserve"> </w:t>
      </w:r>
      <w:r w:rsidR="00E44204" w:rsidRPr="00BC3E83">
        <w:rPr>
          <w:lang w:val="en-US"/>
        </w:rPr>
        <w:t>the modern history of Jews in the twentieth century, the topic of the Shoah history and totalitarian regimes in general</w:t>
      </w:r>
      <w:r w:rsidR="003F77CF" w:rsidRPr="00BC3E83">
        <w:rPr>
          <w:lang w:val="en-US"/>
        </w:rPr>
        <w:t>.</w:t>
      </w:r>
      <w:r w:rsidR="00EA7DE2" w:rsidRPr="00BC3E83">
        <w:rPr>
          <w:lang w:val="en-US"/>
        </w:rPr>
        <w:t xml:space="preserve"> </w:t>
      </w:r>
    </w:p>
    <w:p w14:paraId="44FE0D24" w14:textId="1ECB7150" w:rsidR="00EA7DE2" w:rsidRPr="00BC3E83" w:rsidRDefault="0050551B" w:rsidP="00916D84">
      <w:pPr>
        <w:jc w:val="both"/>
        <w:rPr>
          <w:lang w:val="en-US"/>
        </w:rPr>
      </w:pPr>
      <w:r w:rsidRPr="00BC3E83">
        <w:rPr>
          <w:lang w:val="en-US"/>
        </w:rPr>
        <w:lastRenderedPageBreak/>
        <w:t>At the same time, the parties are convinced that this Agreement</w:t>
      </w:r>
      <w:r w:rsidR="00D02E9E" w:rsidRPr="00BC3E83">
        <w:rPr>
          <w:lang w:val="en-US"/>
        </w:rPr>
        <w:t xml:space="preserve"> ensures legal perfection of this act of theirs</w:t>
      </w:r>
      <w:r w:rsidRPr="00BC3E83">
        <w:rPr>
          <w:lang w:val="en-US"/>
        </w:rPr>
        <w:t>, so that the objectives of the oral history project</w:t>
      </w:r>
      <w:r w:rsidR="001349D2" w:rsidRPr="00BC3E83">
        <w:rPr>
          <w:lang w:val="en-US"/>
        </w:rPr>
        <w:t>, the bearer of which the Rights Holder is,</w:t>
      </w:r>
      <w:r w:rsidRPr="00BC3E83">
        <w:rPr>
          <w:lang w:val="en-US"/>
        </w:rPr>
        <w:t xml:space="preserve"> could be fulfilled</w:t>
      </w:r>
      <w:r w:rsidR="00916D84" w:rsidRPr="00BC3E83">
        <w:rPr>
          <w:lang w:val="en-US"/>
        </w:rPr>
        <w:t>.</w:t>
      </w:r>
    </w:p>
    <w:p w14:paraId="35220053" w14:textId="77777777" w:rsidR="00D828D8" w:rsidRPr="00BC3E83" w:rsidRDefault="00D828D8" w:rsidP="00C94358">
      <w:pPr>
        <w:spacing w:before="120" w:after="0"/>
        <w:jc w:val="center"/>
        <w:rPr>
          <w:rFonts w:cstheme="minorHAnsi"/>
          <w:b/>
          <w:sz w:val="24"/>
          <w:szCs w:val="24"/>
          <w:lang w:val="en-US"/>
        </w:rPr>
      </w:pPr>
    </w:p>
    <w:p w14:paraId="7A40BF7F" w14:textId="50F4EBB3" w:rsidR="00951BB3" w:rsidRPr="00BC3E83" w:rsidRDefault="001349D2" w:rsidP="00610D51">
      <w:pPr>
        <w:keepNext/>
        <w:jc w:val="center"/>
        <w:rPr>
          <w:sz w:val="24"/>
          <w:szCs w:val="24"/>
          <w:lang w:val="en-US"/>
        </w:rPr>
      </w:pPr>
      <w:r w:rsidRPr="00BC3E83">
        <w:rPr>
          <w:rFonts w:cstheme="minorHAnsi"/>
          <w:b/>
          <w:sz w:val="24"/>
          <w:szCs w:val="24"/>
          <w:lang w:val="en-US"/>
        </w:rPr>
        <w:t>Oral History Project</w:t>
      </w:r>
    </w:p>
    <w:p w14:paraId="20FF523E" w14:textId="6F7E6C52" w:rsidR="00C94358" w:rsidRPr="00BC3E83" w:rsidRDefault="00405273" w:rsidP="00610D51">
      <w:pPr>
        <w:keepNext/>
        <w:jc w:val="both"/>
        <w:rPr>
          <w:rFonts w:cstheme="minorHAnsi"/>
          <w:lang w:val="en-US"/>
        </w:rPr>
      </w:pPr>
      <w:r w:rsidRPr="00BC3E83">
        <w:rPr>
          <w:rFonts w:cstheme="minorHAnsi"/>
          <w:lang w:val="en-US"/>
        </w:rPr>
        <w:t>The main mission of the oral history project of the Rights Holder is to record personal stories of</w:t>
      </w:r>
      <w:r w:rsidR="00AE0622" w:rsidRPr="00BC3E83">
        <w:rPr>
          <w:lang w:val="en-US"/>
        </w:rPr>
        <w:t> </w:t>
      </w:r>
      <w:r w:rsidRPr="00BC3E83">
        <w:rPr>
          <w:rFonts w:cstheme="minorHAnsi"/>
          <w:lang w:val="en-US"/>
        </w:rPr>
        <w:t>Shoah survivors and to preserve their authentic testimonies for future generations. The Rights Holder documents destinies of Jews not only during the World War II, but also their lives after the war.</w:t>
      </w:r>
      <w:r w:rsidR="00C94358" w:rsidRPr="00BC3E83">
        <w:rPr>
          <w:rFonts w:cstheme="minorHAnsi"/>
          <w:lang w:val="en-US"/>
        </w:rPr>
        <w:t xml:space="preserve"> </w:t>
      </w:r>
      <w:r w:rsidR="00D02E9E" w:rsidRPr="00BC3E83">
        <w:rPr>
          <w:rFonts w:cstheme="minorHAnsi"/>
          <w:lang w:val="en-US"/>
        </w:rPr>
        <w:t>I</w:t>
      </w:r>
      <w:r w:rsidRPr="00BC3E83">
        <w:rPr>
          <w:rFonts w:cstheme="minorHAnsi"/>
          <w:lang w:val="en-US"/>
        </w:rPr>
        <w:t>t also documents stories of the so-called second generation, i.e. descendants of the person</w:t>
      </w:r>
      <w:r w:rsidR="00D02E9E" w:rsidRPr="00BC3E83">
        <w:rPr>
          <w:rFonts w:cstheme="minorHAnsi"/>
          <w:lang w:val="en-US"/>
        </w:rPr>
        <w:t>s</w:t>
      </w:r>
      <w:r w:rsidRPr="00BC3E83">
        <w:rPr>
          <w:rFonts w:cstheme="minorHAnsi"/>
          <w:lang w:val="en-US"/>
        </w:rPr>
        <w:t xml:space="preserve"> having experienced the </w:t>
      </w:r>
      <w:r w:rsidR="00BC3E83" w:rsidRPr="00BC3E83">
        <w:rPr>
          <w:rFonts w:cstheme="minorHAnsi"/>
          <w:lang w:val="en-US"/>
        </w:rPr>
        <w:t>Shoah</w:t>
      </w:r>
      <w:r w:rsidRPr="00BC3E83">
        <w:rPr>
          <w:rFonts w:cstheme="minorHAnsi"/>
          <w:lang w:val="en-US"/>
        </w:rPr>
        <w:t xml:space="preserve"> themselves</w:t>
      </w:r>
      <w:r w:rsidR="00C94358" w:rsidRPr="00BC3E83">
        <w:rPr>
          <w:rFonts w:cstheme="minorHAnsi"/>
          <w:lang w:val="en-US"/>
        </w:rPr>
        <w:t xml:space="preserve">. </w:t>
      </w:r>
      <w:r w:rsidRPr="00BC3E83">
        <w:rPr>
          <w:rFonts w:cstheme="minorHAnsi"/>
          <w:lang w:val="en-US"/>
        </w:rPr>
        <w:t>An important part of the interviews with the first and second generations is the personal refle</w:t>
      </w:r>
      <w:r w:rsidR="00BB5DBB">
        <w:rPr>
          <w:rFonts w:cstheme="minorHAnsi"/>
          <w:lang w:val="en-US"/>
        </w:rPr>
        <w:t>ct</w:t>
      </w:r>
      <w:r w:rsidRPr="00BC3E83">
        <w:rPr>
          <w:rFonts w:cstheme="minorHAnsi"/>
          <w:lang w:val="en-US"/>
        </w:rPr>
        <w:t xml:space="preserve">ion of </w:t>
      </w:r>
      <w:r w:rsidR="00A95A71">
        <w:rPr>
          <w:rFonts w:cstheme="minorHAnsi"/>
          <w:lang w:val="en-US"/>
        </w:rPr>
        <w:t>Jewish identity</w:t>
      </w:r>
      <w:r w:rsidR="00D46631">
        <w:rPr>
          <w:rFonts w:cstheme="minorHAnsi"/>
          <w:lang w:val="en-US"/>
        </w:rPr>
        <w:t>,</w:t>
      </w:r>
      <w:r w:rsidR="00A95A71" w:rsidRPr="00BC3E83">
        <w:rPr>
          <w:rFonts w:cstheme="minorHAnsi"/>
          <w:lang w:val="en-US"/>
        </w:rPr>
        <w:t xml:space="preserve"> </w:t>
      </w:r>
      <w:r w:rsidR="00D46631">
        <w:rPr>
          <w:rFonts w:cstheme="minorHAnsi"/>
          <w:lang w:val="en-US"/>
        </w:rPr>
        <w:t>whether</w:t>
      </w:r>
      <w:r w:rsidRPr="00BC3E83">
        <w:rPr>
          <w:rFonts w:cstheme="minorHAnsi"/>
          <w:lang w:val="en-US"/>
        </w:rPr>
        <w:t xml:space="preserve"> in religious</w:t>
      </w:r>
      <w:r w:rsidR="00D46631">
        <w:rPr>
          <w:rFonts w:cstheme="minorHAnsi"/>
          <w:lang w:val="en-US"/>
        </w:rPr>
        <w:t>, e</w:t>
      </w:r>
      <w:r w:rsidRPr="00BC3E83">
        <w:rPr>
          <w:rFonts w:cstheme="minorHAnsi"/>
          <w:lang w:val="en-US"/>
        </w:rPr>
        <w:t>thnical</w:t>
      </w:r>
      <w:r w:rsidR="00D46631">
        <w:rPr>
          <w:rFonts w:cstheme="minorHAnsi"/>
          <w:lang w:val="en-US"/>
        </w:rPr>
        <w:t>,</w:t>
      </w:r>
      <w:r w:rsidRPr="00BC3E83">
        <w:rPr>
          <w:rFonts w:cstheme="minorHAnsi"/>
          <w:lang w:val="en-US"/>
        </w:rPr>
        <w:t xml:space="preserve"> or</w:t>
      </w:r>
      <w:r w:rsidR="00AE0622" w:rsidRPr="00BC3E83">
        <w:rPr>
          <w:lang w:val="en-US"/>
        </w:rPr>
        <w:t> </w:t>
      </w:r>
      <w:r w:rsidRPr="00BC3E83">
        <w:rPr>
          <w:rFonts w:cstheme="minorHAnsi"/>
          <w:lang w:val="en-US"/>
        </w:rPr>
        <w:t xml:space="preserve">cultural </w:t>
      </w:r>
      <w:r w:rsidR="00D46631">
        <w:rPr>
          <w:rFonts w:cstheme="minorHAnsi"/>
          <w:lang w:val="en-US"/>
        </w:rPr>
        <w:t>terms</w:t>
      </w:r>
      <w:r w:rsidR="00C94358" w:rsidRPr="00BC3E83">
        <w:rPr>
          <w:rFonts w:cstheme="minorHAnsi"/>
          <w:lang w:val="en-US"/>
        </w:rPr>
        <w:t>.</w:t>
      </w:r>
    </w:p>
    <w:p w14:paraId="75C9952E" w14:textId="77777777" w:rsidR="00D828D8" w:rsidRPr="00BC3E83" w:rsidRDefault="00D828D8" w:rsidP="00C54329">
      <w:pPr>
        <w:jc w:val="center"/>
        <w:rPr>
          <w:b/>
          <w:lang w:val="en-US"/>
        </w:rPr>
      </w:pPr>
    </w:p>
    <w:p w14:paraId="7E02C599" w14:textId="1F572327" w:rsidR="00C54329" w:rsidRPr="00BC3E83" w:rsidRDefault="00C54329" w:rsidP="00916D84">
      <w:pPr>
        <w:jc w:val="center"/>
        <w:rPr>
          <w:b/>
          <w:sz w:val="24"/>
          <w:szCs w:val="24"/>
          <w:lang w:val="en-US"/>
        </w:rPr>
      </w:pPr>
      <w:r w:rsidRPr="00BC3E83">
        <w:rPr>
          <w:b/>
          <w:sz w:val="24"/>
          <w:szCs w:val="24"/>
          <w:lang w:val="en-US"/>
        </w:rPr>
        <w:t xml:space="preserve">I. </w:t>
      </w:r>
      <w:r w:rsidR="00405273" w:rsidRPr="00BC3E83">
        <w:rPr>
          <w:b/>
          <w:sz w:val="24"/>
          <w:szCs w:val="24"/>
          <w:lang w:val="en-US"/>
        </w:rPr>
        <w:t>Object of the Agreement</w:t>
      </w:r>
    </w:p>
    <w:p w14:paraId="4B637DCF" w14:textId="7824E22A" w:rsidR="00C54329" w:rsidRPr="00BC3E83" w:rsidRDefault="008C233C" w:rsidP="00916D84">
      <w:pPr>
        <w:jc w:val="both"/>
        <w:rPr>
          <w:lang w:val="en-US"/>
        </w:rPr>
      </w:pPr>
      <w:r w:rsidRPr="00BC3E83">
        <w:rPr>
          <w:lang w:val="en-US"/>
        </w:rPr>
        <w:t xml:space="preserve">The </w:t>
      </w:r>
      <w:r w:rsidR="00C54329" w:rsidRPr="00BC3E83">
        <w:rPr>
          <w:lang w:val="en-US"/>
        </w:rPr>
        <w:t>Na</w:t>
      </w:r>
      <w:r w:rsidRPr="00BC3E83">
        <w:rPr>
          <w:lang w:val="en-US"/>
        </w:rPr>
        <w:t>rra</w:t>
      </w:r>
      <w:r w:rsidR="00C54329" w:rsidRPr="00BC3E83">
        <w:rPr>
          <w:lang w:val="en-US"/>
        </w:rPr>
        <w:t xml:space="preserve">tor </w:t>
      </w:r>
      <w:r w:rsidRPr="00BC3E83">
        <w:rPr>
          <w:lang w:val="en-US"/>
        </w:rPr>
        <w:t>shall give to the Rights Holder hereunder the interview</w:t>
      </w:r>
      <w:r w:rsidR="00EF144D" w:rsidRPr="00BC3E83">
        <w:rPr>
          <w:lang w:val="en-US"/>
        </w:rPr>
        <w:t xml:space="preserve">, </w:t>
      </w:r>
      <w:r w:rsidRPr="00BC3E83">
        <w:rPr>
          <w:lang w:val="en-US"/>
        </w:rPr>
        <w:t>which shall be recorded by</w:t>
      </w:r>
      <w:r w:rsidR="00AE0622" w:rsidRPr="00BC3E83">
        <w:rPr>
          <w:lang w:val="en-US"/>
        </w:rPr>
        <w:t> </w:t>
      </w:r>
      <w:r w:rsidRPr="00BC3E83">
        <w:rPr>
          <w:lang w:val="en-US"/>
        </w:rPr>
        <w:t>means of audio- or audio-visual recorders</w:t>
      </w:r>
      <w:r w:rsidR="00EF144D" w:rsidRPr="00BC3E83">
        <w:rPr>
          <w:lang w:val="en-US"/>
        </w:rPr>
        <w:t xml:space="preserve">. </w:t>
      </w:r>
      <w:r w:rsidR="00FA2AB3" w:rsidRPr="00BC3E83">
        <w:rPr>
          <w:lang w:val="en-US"/>
        </w:rPr>
        <w:t>The</w:t>
      </w:r>
      <w:r w:rsidR="00376A74" w:rsidRPr="00BC3E83">
        <w:rPr>
          <w:lang w:val="en-US"/>
        </w:rPr>
        <w:t xml:space="preserve"> date and time of performance of the</w:t>
      </w:r>
      <w:r w:rsidR="00FA2AB3" w:rsidRPr="00BC3E83">
        <w:rPr>
          <w:lang w:val="en-US"/>
        </w:rPr>
        <w:t xml:space="preserve"> interview shall</w:t>
      </w:r>
      <w:r w:rsidR="00EF144D" w:rsidRPr="00BC3E83">
        <w:rPr>
          <w:lang w:val="en-US"/>
        </w:rPr>
        <w:t xml:space="preserve"> </w:t>
      </w:r>
      <w:r w:rsidR="00376A74" w:rsidRPr="00BC3E83">
        <w:rPr>
          <w:lang w:val="en-US"/>
        </w:rPr>
        <w:t>be agreed upon between the parties in advance</w:t>
      </w:r>
      <w:r w:rsidR="003E3745" w:rsidRPr="00BC3E83">
        <w:rPr>
          <w:lang w:val="en-US"/>
        </w:rPr>
        <w:t>.</w:t>
      </w:r>
    </w:p>
    <w:p w14:paraId="174BB01B" w14:textId="77777777" w:rsidR="008C233C" w:rsidRPr="00BC3E83" w:rsidRDefault="008C233C" w:rsidP="00916D84">
      <w:pPr>
        <w:jc w:val="both"/>
        <w:rPr>
          <w:lang w:val="en-US"/>
        </w:rPr>
      </w:pPr>
    </w:p>
    <w:p w14:paraId="66F6DCDA" w14:textId="7F51FA24" w:rsidR="00C54329" w:rsidRPr="00BC3E83" w:rsidRDefault="00C54329" w:rsidP="00C54329">
      <w:pPr>
        <w:jc w:val="center"/>
        <w:rPr>
          <w:b/>
          <w:sz w:val="24"/>
          <w:szCs w:val="24"/>
          <w:lang w:val="en-US"/>
        </w:rPr>
      </w:pPr>
      <w:r w:rsidRPr="00BC3E83">
        <w:rPr>
          <w:b/>
          <w:sz w:val="24"/>
          <w:szCs w:val="24"/>
          <w:lang w:val="en-US"/>
        </w:rPr>
        <w:t xml:space="preserve">II. </w:t>
      </w:r>
      <w:r w:rsidR="0088484C" w:rsidRPr="00BC3E83">
        <w:rPr>
          <w:b/>
          <w:sz w:val="24"/>
          <w:szCs w:val="24"/>
          <w:lang w:val="en-US"/>
        </w:rPr>
        <w:t>Position of the Rights Holder</w:t>
      </w:r>
    </w:p>
    <w:p w14:paraId="612A00DC" w14:textId="45F63A10" w:rsidR="00435FD0" w:rsidRPr="00BC3E83" w:rsidRDefault="0088484C" w:rsidP="00D96819">
      <w:pPr>
        <w:pStyle w:val="Odstavecseseznamem"/>
        <w:numPr>
          <w:ilvl w:val="0"/>
          <w:numId w:val="1"/>
        </w:numPr>
        <w:ind w:left="425" w:hanging="425"/>
        <w:contextualSpacing w:val="0"/>
        <w:jc w:val="both"/>
        <w:rPr>
          <w:lang w:val="en-US"/>
        </w:rPr>
      </w:pPr>
      <w:r w:rsidRPr="00BC3E83">
        <w:rPr>
          <w:lang w:val="en-US"/>
        </w:rPr>
        <w:t>The Rights Holder is obliged to record the interview with the Narrator</w:t>
      </w:r>
      <w:r w:rsidR="00D02E9E" w:rsidRPr="00BC3E83">
        <w:rPr>
          <w:lang w:val="en-US"/>
        </w:rPr>
        <w:t xml:space="preserve"> and</w:t>
      </w:r>
      <w:r w:rsidRPr="00BC3E83">
        <w:rPr>
          <w:lang w:val="en-US"/>
        </w:rPr>
        <w:t xml:space="preserve"> to make a transcript of this interview, which shall be subsequently edited by the Rights Holder</w:t>
      </w:r>
      <w:r w:rsidR="003E3745" w:rsidRPr="00BC3E83">
        <w:rPr>
          <w:lang w:val="en-US"/>
        </w:rPr>
        <w:t>.</w:t>
      </w:r>
    </w:p>
    <w:p w14:paraId="0B0931AF" w14:textId="56B70022" w:rsidR="00435FD0" w:rsidRPr="00AE0622" w:rsidRDefault="0088484C" w:rsidP="003A5CB0">
      <w:pPr>
        <w:pStyle w:val="Odstavecseseznamem"/>
        <w:numPr>
          <w:ilvl w:val="0"/>
          <w:numId w:val="1"/>
        </w:numPr>
        <w:ind w:left="426" w:hanging="426"/>
        <w:jc w:val="both"/>
        <w:rPr>
          <w:rStyle w:val="Hypertextovodkaz"/>
          <w:rFonts w:cstheme="minorHAnsi"/>
          <w:color w:val="000000" w:themeColor="text1"/>
          <w:sz w:val="18"/>
          <w:szCs w:val="18"/>
          <w:lang w:val="en-US"/>
        </w:rPr>
      </w:pPr>
      <w:r w:rsidRPr="00BC3E83">
        <w:rPr>
          <w:lang w:val="en-US"/>
        </w:rPr>
        <w:t xml:space="preserve">Such edited transcript shall be presented to the Narrator for review, </w:t>
      </w:r>
      <w:r w:rsidR="00FA1063" w:rsidRPr="00BC3E83">
        <w:rPr>
          <w:lang w:val="en-US"/>
        </w:rPr>
        <w:t>comment</w:t>
      </w:r>
      <w:r w:rsidRPr="00BC3E83">
        <w:rPr>
          <w:lang w:val="en-US"/>
        </w:rPr>
        <w:t xml:space="preserve">s and subsequently for final approval, which shall be given in the form of written consent to the wording of the transcript of </w:t>
      </w:r>
      <w:r w:rsidRPr="00AE0622">
        <w:rPr>
          <w:color w:val="000000" w:themeColor="text1"/>
          <w:lang w:val="en-US"/>
        </w:rPr>
        <w:t>the interview and delivered to the address of the Jewish Museum in Prague</w:t>
      </w:r>
      <w:r w:rsidR="003A5CB0" w:rsidRPr="00AE0622">
        <w:rPr>
          <w:rFonts w:cstheme="minorHAnsi"/>
          <w:color w:val="000000" w:themeColor="text1"/>
          <w:lang w:val="en-US"/>
        </w:rPr>
        <w:t xml:space="preserve"> (U </w:t>
      </w:r>
      <w:proofErr w:type="spellStart"/>
      <w:r w:rsidR="003A5CB0" w:rsidRPr="00AE0622">
        <w:rPr>
          <w:rFonts w:cstheme="minorHAnsi"/>
          <w:color w:val="000000" w:themeColor="text1"/>
          <w:lang w:val="en-US"/>
        </w:rPr>
        <w:t>Staré</w:t>
      </w:r>
      <w:proofErr w:type="spellEnd"/>
      <w:r w:rsidR="003A5CB0" w:rsidRPr="00AE0622">
        <w:rPr>
          <w:rFonts w:cstheme="minorHAnsi"/>
          <w:color w:val="000000" w:themeColor="text1"/>
          <w:lang w:val="en-US"/>
        </w:rPr>
        <w:t xml:space="preserve"> </w:t>
      </w:r>
      <w:proofErr w:type="spellStart"/>
      <w:r w:rsidR="003A5CB0" w:rsidRPr="00AE0622">
        <w:rPr>
          <w:rFonts w:cstheme="minorHAnsi"/>
          <w:color w:val="000000" w:themeColor="text1"/>
          <w:lang w:val="en-US"/>
        </w:rPr>
        <w:t>š</w:t>
      </w:r>
      <w:r w:rsidR="00BC3E83" w:rsidRPr="00AE0622">
        <w:rPr>
          <w:rFonts w:cstheme="minorHAnsi"/>
          <w:color w:val="000000" w:themeColor="text1"/>
          <w:lang w:val="en-US"/>
        </w:rPr>
        <w:t>koly</w:t>
      </w:r>
      <w:proofErr w:type="spellEnd"/>
      <w:r w:rsidR="00BC3E83" w:rsidRPr="00AE0622">
        <w:rPr>
          <w:rFonts w:cstheme="minorHAnsi"/>
          <w:color w:val="000000" w:themeColor="text1"/>
          <w:lang w:val="en-US"/>
        </w:rPr>
        <w:t xml:space="preserve"> 141/1, </w:t>
      </w:r>
      <w:proofErr w:type="spellStart"/>
      <w:r w:rsidR="00BC3E83" w:rsidRPr="00AE0622">
        <w:rPr>
          <w:rFonts w:cstheme="minorHAnsi"/>
          <w:color w:val="000000" w:themeColor="text1"/>
          <w:lang w:val="en-US"/>
        </w:rPr>
        <w:t>Josefov</w:t>
      </w:r>
      <w:proofErr w:type="spellEnd"/>
      <w:r w:rsidR="00BC3E83" w:rsidRPr="00AE0622">
        <w:rPr>
          <w:rFonts w:cstheme="minorHAnsi"/>
          <w:color w:val="000000" w:themeColor="text1"/>
          <w:lang w:val="en-US"/>
        </w:rPr>
        <w:t>, 110 00 Prague</w:t>
      </w:r>
      <w:r w:rsidR="003A5CB0" w:rsidRPr="00AE0622">
        <w:rPr>
          <w:rFonts w:cstheme="minorHAnsi"/>
          <w:color w:val="000000" w:themeColor="text1"/>
          <w:lang w:val="en-US"/>
        </w:rPr>
        <w:t xml:space="preserve"> 1), </w:t>
      </w:r>
      <w:r w:rsidRPr="00AE0622">
        <w:rPr>
          <w:rFonts w:cstheme="minorHAnsi"/>
          <w:color w:val="000000" w:themeColor="text1"/>
          <w:lang w:val="en-US"/>
        </w:rPr>
        <w:t xml:space="preserve">or </w:t>
      </w:r>
      <w:r w:rsidR="00D02E9E" w:rsidRPr="00AE0622">
        <w:rPr>
          <w:rFonts w:cstheme="minorHAnsi"/>
          <w:color w:val="000000" w:themeColor="text1"/>
          <w:lang w:val="en-US"/>
        </w:rPr>
        <w:t xml:space="preserve">sent </w:t>
      </w:r>
      <w:r w:rsidRPr="00AE0622">
        <w:rPr>
          <w:rFonts w:cstheme="minorHAnsi"/>
          <w:color w:val="000000" w:themeColor="text1"/>
          <w:lang w:val="en-US"/>
        </w:rPr>
        <w:t>electronically at the e-mail address</w:t>
      </w:r>
      <w:r w:rsidR="003A5CB0" w:rsidRPr="00AE0622">
        <w:rPr>
          <w:rFonts w:cstheme="minorHAnsi"/>
          <w:color w:val="000000" w:themeColor="text1"/>
          <w:lang w:val="en-US"/>
        </w:rPr>
        <w:t xml:space="preserve">: </w:t>
      </w:r>
      <w:hyperlink r:id="rId8" w:history="1">
        <w:r w:rsidR="003A5CB0" w:rsidRPr="00AE0622">
          <w:rPr>
            <w:rStyle w:val="Hypertextovodkaz"/>
            <w:rFonts w:cstheme="minorHAnsi"/>
            <w:color w:val="000000" w:themeColor="text1"/>
            <w:lang w:val="en-US"/>
          </w:rPr>
          <w:t>shoahhistory@jewishmuseum.cz</w:t>
        </w:r>
      </w:hyperlink>
      <w:r w:rsidR="00D96819" w:rsidRPr="00AE0622">
        <w:rPr>
          <w:rStyle w:val="Hypertextovodkaz"/>
          <w:rFonts w:cstheme="minorHAnsi"/>
          <w:color w:val="000000" w:themeColor="text1"/>
          <w:lang w:val="en-US"/>
        </w:rPr>
        <w:t>.</w:t>
      </w:r>
    </w:p>
    <w:p w14:paraId="7C20DB4E" w14:textId="77777777" w:rsidR="003A5CB0" w:rsidRPr="00AE0622" w:rsidRDefault="003A5CB0" w:rsidP="00D96819">
      <w:pPr>
        <w:pStyle w:val="Odstavecseseznamem"/>
        <w:ind w:left="426"/>
        <w:jc w:val="both"/>
        <w:rPr>
          <w:rFonts w:cstheme="minorHAnsi"/>
          <w:color w:val="000000" w:themeColor="text1"/>
          <w:sz w:val="18"/>
          <w:szCs w:val="18"/>
          <w:u w:val="single"/>
          <w:lang w:val="en-US"/>
        </w:rPr>
      </w:pPr>
    </w:p>
    <w:p w14:paraId="3BA083E1" w14:textId="4C4D80B0" w:rsidR="00086E52" w:rsidRPr="00BC3E83" w:rsidRDefault="0088484C" w:rsidP="00610D51">
      <w:pPr>
        <w:pStyle w:val="Odstavecseseznamem"/>
        <w:numPr>
          <w:ilvl w:val="0"/>
          <w:numId w:val="1"/>
        </w:numPr>
        <w:ind w:left="426" w:hanging="426"/>
        <w:jc w:val="both"/>
        <w:rPr>
          <w:lang w:val="en-US"/>
        </w:rPr>
      </w:pPr>
      <w:r w:rsidRPr="00AE0622">
        <w:rPr>
          <w:color w:val="000000" w:themeColor="text1"/>
          <w:lang w:val="en-US"/>
        </w:rPr>
        <w:t>If the Narrator does not give his</w:t>
      </w:r>
      <w:r w:rsidRPr="00BC3E83">
        <w:rPr>
          <w:lang w:val="en-US"/>
        </w:rPr>
        <w:t xml:space="preserve">/her consent to the wording of the transcript or </w:t>
      </w:r>
      <w:r w:rsidR="00E0469F" w:rsidRPr="00BC3E83">
        <w:rPr>
          <w:lang w:val="en-US"/>
        </w:rPr>
        <w:t xml:space="preserve">if the Narrator does not </w:t>
      </w:r>
      <w:r w:rsidR="00FA1063" w:rsidRPr="00BC3E83">
        <w:rPr>
          <w:lang w:val="en-US"/>
        </w:rPr>
        <w:t xml:space="preserve">submit </w:t>
      </w:r>
      <w:r w:rsidR="00E0469F" w:rsidRPr="00BC3E83">
        <w:rPr>
          <w:lang w:val="en-US"/>
        </w:rPr>
        <w:t xml:space="preserve">any </w:t>
      </w:r>
      <w:r w:rsidR="00D02E9E" w:rsidRPr="00BC3E83">
        <w:rPr>
          <w:lang w:val="en-US"/>
        </w:rPr>
        <w:t>comments</w:t>
      </w:r>
      <w:r w:rsidR="004D1883" w:rsidRPr="00BC3E83">
        <w:rPr>
          <w:lang w:val="en-US"/>
        </w:rPr>
        <w:t xml:space="preserve"> on the concerned wording of the transcript </w:t>
      </w:r>
      <w:r w:rsidR="00FA1063" w:rsidRPr="00BC3E83">
        <w:rPr>
          <w:lang w:val="en-US"/>
        </w:rPr>
        <w:t xml:space="preserve">to the Rights Holder </w:t>
      </w:r>
      <w:r w:rsidR="004D1883" w:rsidRPr="00BC3E83">
        <w:rPr>
          <w:lang w:val="en-US"/>
        </w:rPr>
        <w:t xml:space="preserve">within 90 days after receiving the edited transcript of the interview, the concerned transcript shall be deemed </w:t>
      </w:r>
      <w:r w:rsidR="002772BB" w:rsidRPr="00BC3E83">
        <w:rPr>
          <w:lang w:val="en-US"/>
        </w:rPr>
        <w:t>approved or N</w:t>
      </w:r>
      <w:r w:rsidR="004D1883" w:rsidRPr="00BC3E83">
        <w:rPr>
          <w:lang w:val="en-US"/>
        </w:rPr>
        <w:t>arrator</w:t>
      </w:r>
      <w:r w:rsidR="002772BB" w:rsidRPr="00BC3E83">
        <w:rPr>
          <w:lang w:val="en-US"/>
        </w:rPr>
        <w:t>-accepted</w:t>
      </w:r>
      <w:r w:rsidR="00DA5162" w:rsidRPr="00BC3E83">
        <w:rPr>
          <w:lang w:val="en-US"/>
        </w:rPr>
        <w:t xml:space="preserve">. </w:t>
      </w:r>
    </w:p>
    <w:p w14:paraId="42385139" w14:textId="77777777" w:rsidR="00435FD0" w:rsidRPr="00BC3E83" w:rsidRDefault="00435FD0" w:rsidP="00610D51">
      <w:pPr>
        <w:pStyle w:val="Odstavecseseznamem"/>
        <w:ind w:left="426" w:hanging="426"/>
        <w:rPr>
          <w:lang w:val="en-US"/>
        </w:rPr>
      </w:pPr>
    </w:p>
    <w:p w14:paraId="5B80646C" w14:textId="3A056DED" w:rsidR="00435FD0" w:rsidRPr="00BC3E83" w:rsidRDefault="004D1883" w:rsidP="00610D51">
      <w:pPr>
        <w:pStyle w:val="Odstavecseseznamem"/>
        <w:numPr>
          <w:ilvl w:val="0"/>
          <w:numId w:val="1"/>
        </w:numPr>
        <w:ind w:left="426" w:hanging="426"/>
        <w:jc w:val="both"/>
        <w:rPr>
          <w:lang w:val="en-US"/>
        </w:rPr>
      </w:pPr>
      <w:r w:rsidRPr="00BC3E83">
        <w:rPr>
          <w:lang w:val="en-US"/>
        </w:rPr>
        <w:t>The Rights Holder</w:t>
      </w:r>
      <w:r w:rsidR="00C54329" w:rsidRPr="00BC3E83">
        <w:rPr>
          <w:lang w:val="en-US"/>
        </w:rPr>
        <w:t xml:space="preserve"> </w:t>
      </w:r>
      <w:r w:rsidRPr="00BC3E83">
        <w:rPr>
          <w:lang w:val="en-US"/>
        </w:rPr>
        <w:t>is, at the same time, obliged t</w:t>
      </w:r>
      <w:r w:rsidR="00E0469F" w:rsidRPr="00BC3E83">
        <w:rPr>
          <w:lang w:val="en-US"/>
        </w:rPr>
        <w:t>o add</w:t>
      </w:r>
      <w:r w:rsidRPr="00BC3E83">
        <w:rPr>
          <w:lang w:val="en-US"/>
        </w:rPr>
        <w:t xml:space="preserve"> </w:t>
      </w:r>
      <w:r w:rsidR="00E0469F" w:rsidRPr="00BC3E83">
        <w:rPr>
          <w:lang w:val="en-US"/>
        </w:rPr>
        <w:t>the audio or audio-visual record made by</w:t>
      </w:r>
      <w:r w:rsidR="00AE0622" w:rsidRPr="00BC3E83">
        <w:rPr>
          <w:lang w:val="en-US"/>
        </w:rPr>
        <w:t> </w:t>
      </w:r>
      <w:r w:rsidR="00E0469F" w:rsidRPr="00BC3E83">
        <w:rPr>
          <w:lang w:val="en-US"/>
        </w:rPr>
        <w:t>the Rights Holder according to Article I hereof, the transcript of the interview and the edited transcript of the interview to the oral-history collection of “Interviews with Survivors” in the Shoah Documentation Section of the Rights Holder</w:t>
      </w:r>
      <w:r w:rsidR="001D7DB5" w:rsidRPr="00BC3E83">
        <w:rPr>
          <w:lang w:val="en-US"/>
        </w:rPr>
        <w:t>.</w:t>
      </w:r>
    </w:p>
    <w:p w14:paraId="02ED640F" w14:textId="77777777" w:rsidR="00435FD0" w:rsidRPr="00BC3E83" w:rsidRDefault="00435FD0" w:rsidP="00610D51">
      <w:pPr>
        <w:pStyle w:val="Odstavecseseznamem"/>
        <w:ind w:left="426" w:hanging="426"/>
        <w:rPr>
          <w:lang w:val="en-US"/>
        </w:rPr>
      </w:pPr>
    </w:p>
    <w:p w14:paraId="41A14D18" w14:textId="600E7581" w:rsidR="001E0195" w:rsidRPr="00BC3E83" w:rsidRDefault="00E0469F" w:rsidP="00872F2D">
      <w:pPr>
        <w:pStyle w:val="Odstavecseseznamem"/>
        <w:numPr>
          <w:ilvl w:val="0"/>
          <w:numId w:val="1"/>
        </w:numPr>
        <w:ind w:left="426" w:hanging="426"/>
        <w:jc w:val="both"/>
        <w:rPr>
          <w:lang w:val="en-US"/>
        </w:rPr>
      </w:pPr>
      <w:r w:rsidRPr="00BC3E83">
        <w:rPr>
          <w:lang w:val="en-US"/>
        </w:rPr>
        <w:t>The Rights Holder is entitled to use the audio or audio-visual record and the processed, i.e.</w:t>
      </w:r>
      <w:r w:rsidR="00AE0622" w:rsidRPr="00BC3E83">
        <w:rPr>
          <w:lang w:val="en-US"/>
        </w:rPr>
        <w:t> </w:t>
      </w:r>
      <w:r w:rsidRPr="00BC3E83">
        <w:rPr>
          <w:lang w:val="en-US"/>
        </w:rPr>
        <w:t xml:space="preserve">edited and </w:t>
      </w:r>
      <w:r w:rsidR="002772BB" w:rsidRPr="00BC3E83">
        <w:rPr>
          <w:lang w:val="en-US"/>
        </w:rPr>
        <w:t>Narrator-accepted</w:t>
      </w:r>
      <w:r w:rsidRPr="00BC3E83">
        <w:rPr>
          <w:lang w:val="en-US"/>
        </w:rPr>
        <w:t xml:space="preserve"> transcript of the interview for scientific, research, public enlightenment</w:t>
      </w:r>
      <w:r w:rsidR="00D46631">
        <w:rPr>
          <w:lang w:val="en-US"/>
        </w:rPr>
        <w:t>,</w:t>
      </w:r>
      <w:r w:rsidRPr="00BC3E83">
        <w:rPr>
          <w:lang w:val="en-US"/>
        </w:rPr>
        <w:t xml:space="preserve"> and exhibition purposes under the conditions set forth below. Both parties regard the use of a part </w:t>
      </w:r>
      <w:r w:rsidR="00C4638A" w:rsidRPr="00BC3E83">
        <w:rPr>
          <w:lang w:val="en-US"/>
        </w:rPr>
        <w:t xml:space="preserve">of </w:t>
      </w:r>
      <w:r w:rsidRPr="00BC3E83">
        <w:rPr>
          <w:lang w:val="en-US"/>
        </w:rPr>
        <w:t xml:space="preserve">or the whole audio or audio-visual record </w:t>
      </w:r>
      <w:r w:rsidR="00C4638A" w:rsidRPr="00BC3E83">
        <w:rPr>
          <w:lang w:val="en-US"/>
        </w:rPr>
        <w:t>or transcript</w:t>
      </w:r>
      <w:r w:rsidR="00AB4A81" w:rsidRPr="00BC3E83">
        <w:rPr>
          <w:lang w:val="en-US"/>
        </w:rPr>
        <w:t xml:space="preserve"> </w:t>
      </w:r>
      <w:r w:rsidR="00C4638A" w:rsidRPr="00BC3E83">
        <w:rPr>
          <w:lang w:val="en-US"/>
        </w:rPr>
        <w:t xml:space="preserve">of interviews or the information contained therein especially in professional literature, academic and </w:t>
      </w:r>
      <w:r w:rsidR="00E47467" w:rsidRPr="00BC3E83">
        <w:rPr>
          <w:lang w:val="en-US"/>
        </w:rPr>
        <w:t xml:space="preserve">diploma </w:t>
      </w:r>
      <w:r w:rsidR="00E47467" w:rsidRPr="00BC3E83">
        <w:rPr>
          <w:lang w:val="en-US"/>
        </w:rPr>
        <w:lastRenderedPageBreak/>
        <w:t>theses</w:t>
      </w:r>
      <w:r w:rsidR="00C4638A" w:rsidRPr="00BC3E83">
        <w:rPr>
          <w:lang w:val="en-US"/>
        </w:rPr>
        <w:t>, mass media, exhibition presentations, educative programs</w:t>
      </w:r>
      <w:r w:rsidR="006D3832" w:rsidRPr="00BC3E83">
        <w:rPr>
          <w:lang w:val="en-US"/>
        </w:rPr>
        <w:t>,</w:t>
      </w:r>
      <w:r w:rsidR="00C4638A" w:rsidRPr="00BC3E83">
        <w:rPr>
          <w:lang w:val="en-US"/>
        </w:rPr>
        <w:t xml:space="preserve"> lectures</w:t>
      </w:r>
      <w:r w:rsidR="006D3832" w:rsidRPr="00BC3E83">
        <w:rPr>
          <w:lang w:val="en-US"/>
        </w:rPr>
        <w:t xml:space="preserve"> </w:t>
      </w:r>
      <w:r w:rsidR="00C4638A" w:rsidRPr="00BC3E83">
        <w:rPr>
          <w:lang w:val="en-US"/>
        </w:rPr>
        <w:t>and discussions as</w:t>
      </w:r>
      <w:r w:rsidR="00AE0622" w:rsidRPr="00BC3E83">
        <w:rPr>
          <w:lang w:val="en-US"/>
        </w:rPr>
        <w:t> </w:t>
      </w:r>
      <w:r w:rsidR="00C4638A" w:rsidRPr="00BC3E83">
        <w:rPr>
          <w:lang w:val="en-US"/>
        </w:rPr>
        <w:t>the use in accordance with the previous sentence of this Article hereof</w:t>
      </w:r>
      <w:r w:rsidR="00C54329" w:rsidRPr="00BC3E83">
        <w:rPr>
          <w:lang w:val="en-US"/>
        </w:rPr>
        <w:t>.</w:t>
      </w:r>
    </w:p>
    <w:p w14:paraId="4711B582" w14:textId="77777777" w:rsidR="003A5CB0" w:rsidRPr="00BC3E83" w:rsidRDefault="003A5CB0" w:rsidP="00D96819">
      <w:pPr>
        <w:pStyle w:val="Odstavecseseznamem"/>
        <w:rPr>
          <w:lang w:val="en-US"/>
        </w:rPr>
      </w:pPr>
    </w:p>
    <w:p w14:paraId="1AC05E9F" w14:textId="2B8950A0" w:rsidR="00BF68FF" w:rsidRPr="00BC3E83" w:rsidRDefault="00C4638A" w:rsidP="00BF68FF">
      <w:pPr>
        <w:pStyle w:val="Odstavecseseznamem"/>
        <w:numPr>
          <w:ilvl w:val="0"/>
          <w:numId w:val="1"/>
        </w:numPr>
        <w:ind w:left="426" w:hanging="426"/>
        <w:jc w:val="both"/>
        <w:rPr>
          <w:lang w:val="en-US"/>
        </w:rPr>
      </w:pPr>
      <w:r w:rsidRPr="00BC3E83">
        <w:rPr>
          <w:lang w:val="en-US"/>
        </w:rPr>
        <w:t xml:space="preserve">The Narrator specifies his/her conditions for publication of the audio- or audio-visual records and of the edited and </w:t>
      </w:r>
      <w:r w:rsidR="002772BB" w:rsidRPr="00BC3E83">
        <w:rPr>
          <w:lang w:val="en-US"/>
        </w:rPr>
        <w:t>Narrator-accepted</w:t>
      </w:r>
      <w:r w:rsidRPr="00BC3E83">
        <w:rPr>
          <w:lang w:val="en-US"/>
        </w:rPr>
        <w:t xml:space="preserve"> transcript of the interview  according to Article</w:t>
      </w:r>
      <w:r w:rsidR="003A5CB0" w:rsidRPr="00BC3E83">
        <w:rPr>
          <w:lang w:val="en-US"/>
        </w:rPr>
        <w:t xml:space="preserve"> II</w:t>
      </w:r>
      <w:r w:rsidRPr="00BC3E83">
        <w:rPr>
          <w:lang w:val="en-US"/>
        </w:rPr>
        <w:t xml:space="preserve"> Par</w:t>
      </w:r>
      <w:r w:rsidR="003A5CB0" w:rsidRPr="00BC3E83">
        <w:rPr>
          <w:lang w:val="en-US"/>
        </w:rPr>
        <w:t>. 5</w:t>
      </w:r>
      <w:r w:rsidRPr="00BC3E83">
        <w:rPr>
          <w:lang w:val="en-US"/>
        </w:rPr>
        <w:t xml:space="preserve"> as follows</w:t>
      </w:r>
      <w:r w:rsidR="003A5CB0" w:rsidRPr="00BC3E83">
        <w:rPr>
          <w:lang w:val="en-US"/>
        </w:rPr>
        <w:t>:</w:t>
      </w:r>
    </w:p>
    <w:p w14:paraId="7779CC7D" w14:textId="77777777" w:rsidR="006747BE" w:rsidRPr="00BC3E83" w:rsidRDefault="006747BE" w:rsidP="006747BE">
      <w:pPr>
        <w:pStyle w:val="Odstavecseseznamem"/>
        <w:spacing w:line="252" w:lineRule="auto"/>
        <w:jc w:val="both"/>
        <w:rPr>
          <w:rFonts w:eastAsia="Times New Roman"/>
          <w:b/>
          <w:bCs/>
          <w:i/>
          <w:iCs/>
          <w:lang w:val="en-US"/>
        </w:rPr>
      </w:pPr>
    </w:p>
    <w:p w14:paraId="046A23D4" w14:textId="4C7DCDF8" w:rsidR="00E91915" w:rsidRPr="00BC3E83" w:rsidRDefault="00C4638A" w:rsidP="00E978AD">
      <w:pPr>
        <w:pStyle w:val="Odstavecseseznamem"/>
        <w:numPr>
          <w:ilvl w:val="0"/>
          <w:numId w:val="17"/>
        </w:numPr>
        <w:spacing w:line="252" w:lineRule="auto"/>
        <w:ind w:left="709" w:right="708" w:firstLine="65"/>
        <w:jc w:val="both"/>
        <w:rPr>
          <w:b/>
          <w:bCs/>
          <w:i/>
          <w:iCs/>
          <w:lang w:val="en-US"/>
        </w:rPr>
      </w:pPr>
      <w:r w:rsidRPr="00BC3E83">
        <w:rPr>
          <w:b/>
          <w:bCs/>
          <w:i/>
          <w:iCs/>
          <w:lang w:val="en-US"/>
        </w:rPr>
        <w:t xml:space="preserve">I agree that the edited and </w:t>
      </w:r>
      <w:r w:rsidR="002772BB" w:rsidRPr="00BC3E83">
        <w:rPr>
          <w:b/>
          <w:bCs/>
          <w:i/>
          <w:iCs/>
          <w:lang w:val="en-US"/>
        </w:rPr>
        <w:t>Narrator-accepted</w:t>
      </w:r>
      <w:r w:rsidRPr="00BC3E83">
        <w:rPr>
          <w:b/>
          <w:bCs/>
          <w:i/>
          <w:iCs/>
          <w:lang w:val="en-US"/>
        </w:rPr>
        <w:t xml:space="preserve"> transcript of the interview can be made available to researchers in a written form and that references and citations from the</w:t>
      </w:r>
      <w:r w:rsidR="00AE0622" w:rsidRPr="00BC3E83">
        <w:rPr>
          <w:lang w:val="en-US"/>
        </w:rPr>
        <w:t> </w:t>
      </w:r>
      <w:r w:rsidRPr="00BC3E83">
        <w:rPr>
          <w:b/>
          <w:bCs/>
          <w:i/>
          <w:iCs/>
          <w:lang w:val="en-US"/>
        </w:rPr>
        <w:t>interviews can be used by the researchers in their outputs</w:t>
      </w:r>
      <w:r w:rsidR="00E91915" w:rsidRPr="00BC3E83">
        <w:rPr>
          <w:b/>
          <w:bCs/>
          <w:i/>
          <w:iCs/>
          <w:lang w:val="en-US"/>
        </w:rPr>
        <w:t>:</w:t>
      </w:r>
    </w:p>
    <w:p w14:paraId="76ED24EC" w14:textId="4B80A716"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with mentioning my name, surname</w:t>
      </w:r>
      <w:r w:rsidR="00E91915" w:rsidRPr="00BC3E83">
        <w:rPr>
          <w:rFonts w:eastAsia="Times New Roman"/>
          <w:i/>
          <w:iCs/>
          <w:lang w:val="en-US"/>
        </w:rPr>
        <w:t xml:space="preserve"> </w:t>
      </w:r>
      <w:r w:rsidRPr="00BC3E83">
        <w:rPr>
          <w:rFonts w:eastAsia="Times New Roman"/>
          <w:i/>
          <w:iCs/>
          <w:lang w:val="en-US"/>
        </w:rPr>
        <w:t>and year of birth</w:t>
      </w:r>
      <w:r w:rsidR="00E91915" w:rsidRPr="00BC3E83">
        <w:rPr>
          <w:rFonts w:eastAsia="Times New Roman"/>
          <w:i/>
          <w:iCs/>
          <w:lang w:val="en-US"/>
        </w:rPr>
        <w:t>/ *</w:t>
      </w:r>
    </w:p>
    <w:p w14:paraId="02AE78AF" w14:textId="11536E7A"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in</w:t>
      </w:r>
      <w:r w:rsidR="00E91915" w:rsidRPr="00BC3E83">
        <w:rPr>
          <w:rFonts w:eastAsia="Times New Roman"/>
          <w:i/>
          <w:iCs/>
          <w:lang w:val="en-US"/>
        </w:rPr>
        <w:t> anonymiz</w:t>
      </w:r>
      <w:r w:rsidRPr="00BC3E83">
        <w:rPr>
          <w:rFonts w:eastAsia="Times New Roman"/>
          <w:i/>
          <w:iCs/>
          <w:lang w:val="en-US"/>
        </w:rPr>
        <w:t>ed form only</w:t>
      </w:r>
      <w:r w:rsidR="00E91915" w:rsidRPr="00BC3E83">
        <w:rPr>
          <w:rFonts w:eastAsia="Times New Roman"/>
          <w:i/>
          <w:iCs/>
          <w:lang w:val="en-US"/>
        </w:rPr>
        <w:t xml:space="preserve"> (</w:t>
      </w:r>
      <w:r w:rsidRPr="00BC3E83">
        <w:rPr>
          <w:rFonts w:eastAsia="Times New Roman"/>
          <w:i/>
          <w:iCs/>
          <w:lang w:val="en-US"/>
        </w:rPr>
        <w:t>without mentioning the name, surname, but with mentioning the</w:t>
      </w:r>
      <w:r w:rsidR="00AE0622" w:rsidRPr="00BC3E83">
        <w:rPr>
          <w:lang w:val="en-US"/>
        </w:rPr>
        <w:t> </w:t>
      </w:r>
      <w:r w:rsidRPr="00BC3E83">
        <w:rPr>
          <w:rFonts w:eastAsia="Times New Roman"/>
          <w:i/>
          <w:iCs/>
          <w:lang w:val="en-US"/>
        </w:rPr>
        <w:t>year of birth</w:t>
      </w:r>
      <w:r w:rsidR="00E91915" w:rsidRPr="00BC3E83">
        <w:rPr>
          <w:rFonts w:eastAsia="Times New Roman"/>
          <w:i/>
          <w:iCs/>
          <w:lang w:val="en-US"/>
        </w:rPr>
        <w:t>/ *</w:t>
      </w:r>
    </w:p>
    <w:p w14:paraId="7A588A4B" w14:textId="3E7D7B21" w:rsidR="00E91915" w:rsidRPr="00BC3E83" w:rsidRDefault="002772BB" w:rsidP="00E91915">
      <w:pPr>
        <w:numPr>
          <w:ilvl w:val="0"/>
          <w:numId w:val="5"/>
        </w:numPr>
        <w:spacing w:after="0" w:line="240" w:lineRule="auto"/>
        <w:jc w:val="both"/>
        <w:rPr>
          <w:rFonts w:eastAsia="Times New Roman"/>
          <w:b/>
          <w:bCs/>
          <w:i/>
          <w:iCs/>
          <w:lang w:val="en-US"/>
        </w:rPr>
      </w:pPr>
      <w:r w:rsidRPr="00BC3E83">
        <w:rPr>
          <w:rFonts w:eastAsia="Times New Roman"/>
          <w:i/>
          <w:iCs/>
          <w:lang w:val="en-US"/>
        </w:rPr>
        <w:t xml:space="preserve">after my death only, with mentioning my name, surname and year of birth </w:t>
      </w:r>
      <w:r w:rsidR="00E91915" w:rsidRPr="00BC3E83">
        <w:rPr>
          <w:rFonts w:eastAsia="Times New Roman"/>
          <w:i/>
          <w:iCs/>
          <w:lang w:val="en-US"/>
        </w:rPr>
        <w:t xml:space="preserve">*/ </w:t>
      </w:r>
      <w:r w:rsidRPr="00BC3E83">
        <w:rPr>
          <w:rFonts w:eastAsia="Times New Roman"/>
          <w:i/>
          <w:iCs/>
          <w:lang w:val="en-US"/>
        </w:rPr>
        <w:t>after my death only, in anonymized form* with mentioning my year of birth</w:t>
      </w:r>
    </w:p>
    <w:p w14:paraId="31BE4C58" w14:textId="77777777" w:rsidR="00E91915" w:rsidRPr="00BC3E83" w:rsidRDefault="00E91915" w:rsidP="00E978AD">
      <w:pPr>
        <w:spacing w:line="252" w:lineRule="auto"/>
        <w:ind w:right="709"/>
        <w:jc w:val="both"/>
        <w:rPr>
          <w:b/>
          <w:bCs/>
          <w:i/>
          <w:iCs/>
          <w:lang w:val="en-US"/>
        </w:rPr>
      </w:pPr>
    </w:p>
    <w:p w14:paraId="6C83A881" w14:textId="6B5262E7" w:rsidR="00E91915" w:rsidRPr="00BC3E83" w:rsidRDefault="00E91915" w:rsidP="00E978AD">
      <w:pPr>
        <w:pStyle w:val="Odstavecseseznamem"/>
        <w:ind w:left="709" w:right="708" w:firstLine="11"/>
        <w:jc w:val="both"/>
        <w:rPr>
          <w:b/>
          <w:bCs/>
          <w:i/>
          <w:iCs/>
          <w:lang w:val="en-US"/>
        </w:rPr>
      </w:pPr>
      <w:r w:rsidRPr="00BC3E83">
        <w:rPr>
          <w:b/>
          <w:bCs/>
          <w:i/>
          <w:iCs/>
          <w:lang w:val="en-US"/>
        </w:rPr>
        <w:t>B.1</w:t>
      </w:r>
      <w:r w:rsidR="00E978AD">
        <w:rPr>
          <w:b/>
          <w:bCs/>
          <w:i/>
          <w:iCs/>
          <w:lang w:val="en-US"/>
        </w:rPr>
        <w:tab/>
      </w:r>
      <w:r w:rsidR="002772BB" w:rsidRPr="00BC3E83">
        <w:rPr>
          <w:b/>
          <w:bCs/>
          <w:i/>
          <w:iCs/>
          <w:lang w:val="en-US"/>
        </w:rPr>
        <w:t xml:space="preserve">I agree that the </w:t>
      </w:r>
      <w:r w:rsidRPr="00BC3E83">
        <w:rPr>
          <w:b/>
          <w:bCs/>
          <w:i/>
          <w:iCs/>
          <w:lang w:val="en-US"/>
        </w:rPr>
        <w:t>edit</w:t>
      </w:r>
      <w:r w:rsidR="002772BB" w:rsidRPr="00BC3E83">
        <w:rPr>
          <w:b/>
          <w:bCs/>
          <w:i/>
          <w:iCs/>
          <w:lang w:val="en-US"/>
        </w:rPr>
        <w:t xml:space="preserve">ed and Narrator-accepted transcript </w:t>
      </w:r>
      <w:r w:rsidR="00477FF6" w:rsidRPr="00BC3E83">
        <w:rPr>
          <w:b/>
          <w:bCs/>
          <w:i/>
          <w:iCs/>
          <w:lang w:val="en-US"/>
        </w:rPr>
        <w:t>of the interview</w:t>
      </w:r>
      <w:r w:rsidRPr="00BC3E83">
        <w:rPr>
          <w:b/>
          <w:bCs/>
          <w:i/>
          <w:iCs/>
          <w:lang w:val="en-US"/>
        </w:rPr>
        <w:t xml:space="preserve"> (</w:t>
      </w:r>
      <w:r w:rsidR="00477FF6" w:rsidRPr="00BC3E83">
        <w:rPr>
          <w:b/>
          <w:bCs/>
          <w:i/>
          <w:iCs/>
          <w:lang w:val="en-US"/>
        </w:rPr>
        <w:t>or</w:t>
      </w:r>
      <w:r w:rsidR="00AE0622" w:rsidRPr="00BC3E83">
        <w:rPr>
          <w:lang w:val="en-US"/>
        </w:rPr>
        <w:t> </w:t>
      </w:r>
      <w:r w:rsidR="00477FF6" w:rsidRPr="00BC3E83">
        <w:rPr>
          <w:b/>
          <w:bCs/>
          <w:i/>
          <w:iCs/>
          <w:lang w:val="en-US"/>
        </w:rPr>
        <w:t>excerpts from such interview) can be published in any form of dissemination, including dissemination over technical networks (I</w:t>
      </w:r>
      <w:r w:rsidRPr="00BC3E83">
        <w:rPr>
          <w:b/>
          <w:bCs/>
          <w:i/>
          <w:iCs/>
          <w:lang w:val="en-US"/>
        </w:rPr>
        <w:t>nternet</w:t>
      </w:r>
      <w:r w:rsidR="00477FF6" w:rsidRPr="00BC3E83">
        <w:rPr>
          <w:b/>
          <w:bCs/>
          <w:i/>
          <w:iCs/>
          <w:lang w:val="en-US"/>
        </w:rPr>
        <w:t>)</w:t>
      </w:r>
      <w:r w:rsidR="00307162" w:rsidRPr="00BC3E83">
        <w:rPr>
          <w:b/>
          <w:bCs/>
          <w:i/>
          <w:iCs/>
          <w:lang w:val="en-US"/>
        </w:rPr>
        <w:t>,</w:t>
      </w:r>
      <w:r w:rsidR="00477FF6" w:rsidRPr="00BC3E83">
        <w:rPr>
          <w:b/>
          <w:bCs/>
          <w:i/>
          <w:iCs/>
          <w:lang w:val="en-US"/>
        </w:rPr>
        <w:t xml:space="preserve"> provided that the Rights Holder shall always check the trustworthiness of the institution asking for the publication and consider its intention and under the conditions set forth below </w:t>
      </w:r>
      <w:r w:rsidRPr="00BC3E83">
        <w:rPr>
          <w:b/>
          <w:bCs/>
          <w:i/>
          <w:iCs/>
          <w:lang w:val="en-US"/>
        </w:rPr>
        <w:t>/</w:t>
      </w:r>
      <w:r w:rsidRPr="00BC3E83">
        <w:rPr>
          <w:i/>
          <w:iCs/>
          <w:lang w:val="en-US"/>
        </w:rPr>
        <w:t>*</w:t>
      </w:r>
    </w:p>
    <w:p w14:paraId="11E44338" w14:textId="77777777" w:rsidR="00E91915" w:rsidRPr="00BC3E83" w:rsidRDefault="00E91915" w:rsidP="00E91915">
      <w:pPr>
        <w:pStyle w:val="Odstavecseseznamem"/>
        <w:ind w:right="708"/>
        <w:jc w:val="both"/>
        <w:rPr>
          <w:b/>
          <w:bCs/>
          <w:i/>
          <w:iCs/>
          <w:lang w:val="en-US"/>
        </w:rPr>
      </w:pPr>
    </w:p>
    <w:p w14:paraId="7CF3739D" w14:textId="0DB45DF6"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 xml:space="preserve">I agree to publication of my name, surname and year of birth </w:t>
      </w:r>
      <w:r w:rsidR="00E91915" w:rsidRPr="00BC3E83">
        <w:rPr>
          <w:rFonts w:eastAsia="Times New Roman"/>
          <w:i/>
          <w:iCs/>
          <w:lang w:val="en-US"/>
        </w:rPr>
        <w:t>/*</w:t>
      </w:r>
    </w:p>
    <w:p w14:paraId="22A737B0" w14:textId="16DDED23"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in anonymized form</w:t>
      </w:r>
      <w:r w:rsidR="00307162" w:rsidRPr="00BC3E83">
        <w:rPr>
          <w:rFonts w:eastAsia="Times New Roman"/>
          <w:i/>
          <w:iCs/>
          <w:lang w:val="en-US"/>
        </w:rPr>
        <w:t xml:space="preserve"> only</w:t>
      </w:r>
      <w:r w:rsidRPr="00BC3E83">
        <w:rPr>
          <w:rFonts w:eastAsia="Times New Roman"/>
          <w:i/>
          <w:iCs/>
          <w:lang w:val="en-US"/>
        </w:rPr>
        <w:t xml:space="preserve"> (without mentioning the name, surname, but</w:t>
      </w:r>
      <w:r w:rsidR="00AE0622" w:rsidRPr="00BC3E83">
        <w:rPr>
          <w:lang w:val="en-US"/>
        </w:rPr>
        <w:t> </w:t>
      </w:r>
      <w:r w:rsidRPr="00BC3E83">
        <w:rPr>
          <w:rFonts w:eastAsia="Times New Roman"/>
          <w:i/>
          <w:iCs/>
          <w:lang w:val="en-US"/>
        </w:rPr>
        <w:t>with mentioning my year of birth</w:t>
      </w:r>
      <w:r w:rsidR="00E91915" w:rsidRPr="00BC3E83">
        <w:rPr>
          <w:rFonts w:eastAsia="Times New Roman"/>
          <w:i/>
          <w:iCs/>
          <w:lang w:val="en-US"/>
        </w:rPr>
        <w:t>) / *</w:t>
      </w:r>
    </w:p>
    <w:p w14:paraId="041012EA" w14:textId="5ADF189A" w:rsidR="00E91915" w:rsidRPr="00E978AD" w:rsidRDefault="00477FF6" w:rsidP="007D3605">
      <w:pPr>
        <w:numPr>
          <w:ilvl w:val="0"/>
          <w:numId w:val="13"/>
        </w:numPr>
        <w:spacing w:after="0" w:line="240" w:lineRule="auto"/>
        <w:ind w:left="714" w:hanging="357"/>
        <w:jc w:val="both"/>
        <w:rPr>
          <w:rFonts w:eastAsia="Times New Roman"/>
          <w:b/>
          <w:bCs/>
          <w:i/>
          <w:iCs/>
          <w:lang w:val="en-US"/>
        </w:rPr>
      </w:pPr>
      <w:r w:rsidRPr="00BC3E83">
        <w:rPr>
          <w:rFonts w:eastAsia="Times New Roman"/>
          <w:i/>
          <w:iCs/>
          <w:lang w:val="en-US"/>
        </w:rPr>
        <w:t>I agree to publication after my death only, with mentioning my name, surname and year of</w:t>
      </w:r>
      <w:r w:rsidR="00AE0622" w:rsidRPr="00BC3E83">
        <w:rPr>
          <w:lang w:val="en-US"/>
        </w:rPr>
        <w:t> </w:t>
      </w:r>
      <w:r w:rsidRPr="00BC3E83">
        <w:rPr>
          <w:rFonts w:eastAsia="Times New Roman"/>
          <w:i/>
          <w:iCs/>
          <w:lang w:val="en-US"/>
        </w:rPr>
        <w:t>birth */ I agree to publication after my birth only, in anonymized form* with mentioning my year of birth</w:t>
      </w:r>
    </w:p>
    <w:p w14:paraId="6BE21C98" w14:textId="77777777" w:rsidR="007D3605" w:rsidRPr="00BC3E83" w:rsidRDefault="007D3605" w:rsidP="00E978AD">
      <w:pPr>
        <w:spacing w:after="0" w:line="240" w:lineRule="auto"/>
        <w:ind w:left="714"/>
        <w:jc w:val="both"/>
        <w:rPr>
          <w:rFonts w:eastAsia="Times New Roman"/>
          <w:b/>
          <w:bCs/>
          <w:i/>
          <w:iCs/>
          <w:lang w:val="en-US"/>
        </w:rPr>
      </w:pPr>
    </w:p>
    <w:p w14:paraId="0CAAF18B" w14:textId="44028DC6" w:rsidR="00E91915" w:rsidRDefault="00E91915" w:rsidP="007D3605">
      <w:pPr>
        <w:pStyle w:val="Odstavecseseznamem"/>
        <w:spacing w:after="0"/>
        <w:ind w:right="709"/>
        <w:contextualSpacing w:val="0"/>
        <w:jc w:val="both"/>
        <w:rPr>
          <w:i/>
          <w:iCs/>
          <w:lang w:val="en-US"/>
        </w:rPr>
      </w:pPr>
      <w:r w:rsidRPr="00BC3E83">
        <w:rPr>
          <w:b/>
          <w:bCs/>
          <w:i/>
          <w:iCs/>
          <w:lang w:val="en-US"/>
        </w:rPr>
        <w:t>B.2</w:t>
      </w:r>
      <w:r w:rsidRPr="00BC3E83">
        <w:rPr>
          <w:b/>
          <w:bCs/>
          <w:i/>
          <w:iCs/>
          <w:lang w:val="en-US"/>
        </w:rPr>
        <w:tab/>
      </w:r>
      <w:r w:rsidR="00E96D5B" w:rsidRPr="00BC3E83">
        <w:rPr>
          <w:b/>
          <w:bCs/>
          <w:i/>
          <w:iCs/>
          <w:lang w:val="en-US"/>
        </w:rPr>
        <w:t xml:space="preserve">I don´t agree </w:t>
      </w:r>
      <w:r w:rsidR="00307162" w:rsidRPr="00BC3E83">
        <w:rPr>
          <w:b/>
          <w:bCs/>
          <w:i/>
          <w:iCs/>
          <w:lang w:val="en-US"/>
        </w:rPr>
        <w:t xml:space="preserve">to publication of </w:t>
      </w:r>
      <w:r w:rsidR="00E96D5B" w:rsidRPr="00BC3E83">
        <w:rPr>
          <w:b/>
          <w:bCs/>
          <w:i/>
          <w:iCs/>
          <w:lang w:val="en-US"/>
        </w:rPr>
        <w:t>the edited and Narrator-accepted transcript of the interview</w:t>
      </w:r>
      <w:r w:rsidRPr="00BC3E83">
        <w:rPr>
          <w:i/>
          <w:iCs/>
          <w:lang w:val="en-US"/>
        </w:rPr>
        <w:t xml:space="preserve"> </w:t>
      </w:r>
      <w:r w:rsidRPr="00BC3E83">
        <w:rPr>
          <w:b/>
          <w:bCs/>
          <w:i/>
          <w:iCs/>
          <w:lang w:val="en-US"/>
        </w:rPr>
        <w:t>(</w:t>
      </w:r>
      <w:r w:rsidR="00E96D5B" w:rsidRPr="00BC3E83">
        <w:rPr>
          <w:b/>
          <w:bCs/>
          <w:i/>
          <w:iCs/>
          <w:lang w:val="en-US"/>
        </w:rPr>
        <w:t>excerpts that may be taken from this interview)</w:t>
      </w:r>
      <w:r w:rsidRPr="00BC3E83">
        <w:rPr>
          <w:b/>
          <w:bCs/>
          <w:i/>
          <w:iCs/>
          <w:lang w:val="en-US"/>
        </w:rPr>
        <w:t xml:space="preserve"> </w:t>
      </w:r>
      <w:r w:rsidR="00E96D5B" w:rsidRPr="00BC3E83">
        <w:rPr>
          <w:b/>
          <w:bCs/>
          <w:i/>
          <w:iCs/>
          <w:lang w:val="en-US"/>
        </w:rPr>
        <w:t>in any form of</w:t>
      </w:r>
      <w:r w:rsidR="00AE0622" w:rsidRPr="00BC3E83">
        <w:rPr>
          <w:lang w:val="en-US"/>
        </w:rPr>
        <w:t> </w:t>
      </w:r>
      <w:r w:rsidR="00E96D5B" w:rsidRPr="00BC3E83">
        <w:rPr>
          <w:b/>
          <w:bCs/>
          <w:i/>
          <w:iCs/>
          <w:lang w:val="en-US"/>
        </w:rPr>
        <w:t>dissemination, including dissemination over technical networks (internet),</w:t>
      </w:r>
      <w:r w:rsidR="00B607D8">
        <w:rPr>
          <w:b/>
          <w:bCs/>
          <w:i/>
          <w:iCs/>
          <w:lang w:val="en-US"/>
        </w:rPr>
        <w:t xml:space="preserve"> </w:t>
      </w:r>
      <w:r w:rsidR="00E96D5B" w:rsidRPr="00BC3E83">
        <w:rPr>
          <w:b/>
          <w:bCs/>
          <w:i/>
          <w:iCs/>
          <w:lang w:val="en-US"/>
        </w:rPr>
        <w:t xml:space="preserve">except </w:t>
      </w:r>
      <w:r w:rsidR="00307162" w:rsidRPr="00BC3E83">
        <w:rPr>
          <w:b/>
          <w:bCs/>
          <w:i/>
          <w:iCs/>
          <w:lang w:val="en-US"/>
        </w:rPr>
        <w:t>the written form intended for</w:t>
      </w:r>
      <w:r w:rsidR="00E96D5B" w:rsidRPr="00BC3E83">
        <w:rPr>
          <w:b/>
          <w:bCs/>
          <w:i/>
          <w:iCs/>
          <w:lang w:val="en-US"/>
        </w:rPr>
        <w:t xml:space="preserve"> researcher</w:t>
      </w:r>
      <w:r w:rsidR="00307162" w:rsidRPr="00BC3E83">
        <w:rPr>
          <w:b/>
          <w:bCs/>
          <w:i/>
          <w:iCs/>
          <w:lang w:val="en-US"/>
        </w:rPr>
        <w:t>s</w:t>
      </w:r>
      <w:r w:rsidR="00E96D5B" w:rsidRPr="00BC3E83">
        <w:rPr>
          <w:b/>
          <w:bCs/>
          <w:i/>
          <w:iCs/>
          <w:lang w:val="en-US"/>
        </w:rPr>
        <w:t xml:space="preserve"> </w:t>
      </w:r>
      <w:r w:rsidRPr="00BC3E83">
        <w:rPr>
          <w:i/>
          <w:iCs/>
          <w:lang w:val="en-US"/>
        </w:rPr>
        <w:t>/*</w:t>
      </w:r>
    </w:p>
    <w:p w14:paraId="4C9296B9" w14:textId="77777777" w:rsidR="007D3605" w:rsidRPr="00BC3E83" w:rsidRDefault="007D3605" w:rsidP="00E978AD">
      <w:pPr>
        <w:pStyle w:val="Odstavecseseznamem"/>
        <w:spacing w:after="0"/>
        <w:ind w:right="709"/>
        <w:contextualSpacing w:val="0"/>
        <w:jc w:val="both"/>
        <w:rPr>
          <w:b/>
          <w:bCs/>
          <w:i/>
          <w:iCs/>
          <w:lang w:val="en-US"/>
        </w:rPr>
      </w:pPr>
    </w:p>
    <w:p w14:paraId="6732133F" w14:textId="3105CFDB" w:rsidR="00E91915" w:rsidRPr="00BC3E83" w:rsidRDefault="00E91915" w:rsidP="00E978AD">
      <w:pPr>
        <w:pStyle w:val="Odstavecseseznamem"/>
        <w:spacing w:after="0"/>
        <w:ind w:right="708"/>
        <w:jc w:val="both"/>
        <w:rPr>
          <w:i/>
          <w:iCs/>
          <w:lang w:val="en-US"/>
        </w:rPr>
      </w:pPr>
      <w:r w:rsidRPr="00BC3E83">
        <w:rPr>
          <w:b/>
          <w:bCs/>
          <w:i/>
          <w:iCs/>
          <w:lang w:val="en-US"/>
        </w:rPr>
        <w:t>C.1</w:t>
      </w:r>
      <w:r w:rsidRPr="00BC3E83">
        <w:rPr>
          <w:b/>
          <w:bCs/>
          <w:i/>
          <w:iCs/>
          <w:lang w:val="en-US"/>
        </w:rPr>
        <w:tab/>
      </w:r>
      <w:r w:rsidR="00477FF6" w:rsidRPr="00BC3E83">
        <w:rPr>
          <w:b/>
          <w:bCs/>
          <w:i/>
          <w:iCs/>
          <w:lang w:val="en-US"/>
        </w:rPr>
        <w:t xml:space="preserve">I agree that the audio and audio-visual record can be published by the Jewish Museum in Prague </w:t>
      </w:r>
      <w:r w:rsidRPr="00BC3E83">
        <w:rPr>
          <w:b/>
          <w:bCs/>
          <w:i/>
          <w:iCs/>
          <w:lang w:val="en-US"/>
        </w:rPr>
        <w:t>(</w:t>
      </w:r>
      <w:r w:rsidR="00477FF6" w:rsidRPr="00BC3E83">
        <w:rPr>
          <w:b/>
          <w:bCs/>
          <w:i/>
          <w:iCs/>
          <w:lang w:val="en-US"/>
        </w:rPr>
        <w:t>for exhibition purposes</w:t>
      </w:r>
      <w:r w:rsidRPr="00BC3E83">
        <w:rPr>
          <w:b/>
          <w:bCs/>
          <w:i/>
          <w:iCs/>
          <w:lang w:val="en-US"/>
        </w:rPr>
        <w:t xml:space="preserve">) </w:t>
      </w:r>
      <w:r w:rsidR="00477FF6" w:rsidRPr="00BC3E83">
        <w:rPr>
          <w:b/>
          <w:bCs/>
          <w:i/>
          <w:iCs/>
          <w:lang w:val="en-US"/>
        </w:rPr>
        <w:t>in any form of dissemination</w:t>
      </w:r>
      <w:r w:rsidRPr="00BC3E83">
        <w:rPr>
          <w:b/>
          <w:bCs/>
          <w:i/>
          <w:iCs/>
          <w:lang w:val="en-US"/>
        </w:rPr>
        <w:t>,</w:t>
      </w:r>
      <w:r w:rsidR="00477FF6" w:rsidRPr="00BC3E83">
        <w:rPr>
          <w:b/>
          <w:bCs/>
          <w:i/>
          <w:iCs/>
          <w:lang w:val="en-US"/>
        </w:rPr>
        <w:t xml:space="preserve"> including dissemination over technical networks (I</w:t>
      </w:r>
      <w:r w:rsidR="00307162" w:rsidRPr="00BC3E83">
        <w:rPr>
          <w:b/>
          <w:bCs/>
          <w:i/>
          <w:iCs/>
          <w:lang w:val="en-US"/>
        </w:rPr>
        <w:t xml:space="preserve">nternet), </w:t>
      </w:r>
      <w:r w:rsidR="00477FF6" w:rsidRPr="00BC3E83">
        <w:rPr>
          <w:b/>
          <w:bCs/>
          <w:i/>
          <w:iCs/>
          <w:lang w:val="en-US"/>
        </w:rPr>
        <w:t>provided that the Rights Holder adheres to the Ethics Code and does not publish the passages that might in</w:t>
      </w:r>
      <w:r w:rsidR="00AE0622" w:rsidRPr="00BC3E83">
        <w:rPr>
          <w:lang w:val="en-US"/>
        </w:rPr>
        <w:t> </w:t>
      </w:r>
      <w:r w:rsidR="00477FF6" w:rsidRPr="00BC3E83">
        <w:rPr>
          <w:b/>
          <w:bCs/>
          <w:i/>
          <w:iCs/>
          <w:lang w:val="en-US"/>
        </w:rPr>
        <w:t>any way defame the N</w:t>
      </w:r>
      <w:r w:rsidR="00EC7F18" w:rsidRPr="00BC3E83">
        <w:rPr>
          <w:b/>
          <w:bCs/>
          <w:i/>
          <w:iCs/>
          <w:lang w:val="en-US"/>
        </w:rPr>
        <w:t>arrator,</w:t>
      </w:r>
      <w:r w:rsidRPr="00BC3E83">
        <w:rPr>
          <w:b/>
          <w:bCs/>
          <w:i/>
          <w:iCs/>
          <w:lang w:val="en-US"/>
        </w:rPr>
        <w:t xml:space="preserve"> </w:t>
      </w:r>
      <w:r w:rsidR="00477FF6" w:rsidRPr="00BC3E83">
        <w:rPr>
          <w:b/>
          <w:bCs/>
          <w:i/>
          <w:iCs/>
          <w:lang w:val="en-US"/>
        </w:rPr>
        <w:t>under the following conditions</w:t>
      </w:r>
      <w:r w:rsidRPr="00BC3E83">
        <w:rPr>
          <w:b/>
          <w:bCs/>
          <w:i/>
          <w:iCs/>
          <w:lang w:val="en-US"/>
        </w:rPr>
        <w:t xml:space="preserve">/ </w:t>
      </w:r>
      <w:r w:rsidRPr="00BC3E83">
        <w:rPr>
          <w:i/>
          <w:iCs/>
          <w:lang w:val="en-US"/>
        </w:rPr>
        <w:t>*</w:t>
      </w:r>
    </w:p>
    <w:p w14:paraId="07193D6B" w14:textId="77777777" w:rsidR="00E91915" w:rsidRPr="00BC3E83" w:rsidRDefault="00E91915" w:rsidP="00E978AD">
      <w:pPr>
        <w:pStyle w:val="Odstavecseseznamem"/>
        <w:spacing w:after="0"/>
        <w:ind w:right="708"/>
        <w:jc w:val="both"/>
        <w:rPr>
          <w:i/>
          <w:iCs/>
          <w:lang w:val="en-US"/>
        </w:rPr>
      </w:pPr>
    </w:p>
    <w:p w14:paraId="6E55EA11" w14:textId="4A9D66D6" w:rsidR="00E91915" w:rsidRPr="00BC3E83" w:rsidRDefault="00EC7F18"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of my name, surname and year of birth</w:t>
      </w:r>
      <w:r w:rsidR="00E91915" w:rsidRPr="00BC3E83">
        <w:rPr>
          <w:rFonts w:eastAsia="Times New Roman"/>
          <w:i/>
          <w:iCs/>
          <w:lang w:val="en-US"/>
        </w:rPr>
        <w:t xml:space="preserve"> /*</w:t>
      </w:r>
    </w:p>
    <w:p w14:paraId="710170DB" w14:textId="40748C7F" w:rsidR="00E91915" w:rsidRPr="00E978AD" w:rsidRDefault="00EC7F18" w:rsidP="00E91915">
      <w:pPr>
        <w:pStyle w:val="Odstavecseseznamem"/>
        <w:numPr>
          <w:ilvl w:val="0"/>
          <w:numId w:val="13"/>
        </w:numPr>
        <w:spacing w:line="252" w:lineRule="auto"/>
        <w:ind w:right="708"/>
        <w:jc w:val="both"/>
        <w:rPr>
          <w:rFonts w:eastAsia="Times New Roman"/>
          <w:b/>
          <w:bCs/>
          <w:i/>
          <w:iCs/>
          <w:lang w:val="en-US"/>
        </w:rPr>
      </w:pPr>
      <w:r w:rsidRPr="00BC3E83">
        <w:rPr>
          <w:rFonts w:eastAsia="Times New Roman"/>
          <w:i/>
          <w:iCs/>
          <w:lang w:val="en-US"/>
        </w:rPr>
        <w:t>I agree to publication after my death only, with mentioning my name, surname and year of birth</w:t>
      </w:r>
      <w:r w:rsidR="00E91915" w:rsidRPr="00BC3E83">
        <w:rPr>
          <w:rFonts w:eastAsia="Times New Roman"/>
          <w:i/>
          <w:iCs/>
          <w:lang w:val="en-US"/>
        </w:rPr>
        <w:t xml:space="preserve"> / *</w:t>
      </w:r>
    </w:p>
    <w:p w14:paraId="523EAFD0" w14:textId="77777777" w:rsidR="00B607D8" w:rsidRPr="00BC3E83" w:rsidRDefault="00B607D8" w:rsidP="00E978AD">
      <w:pPr>
        <w:pStyle w:val="Odstavecseseznamem"/>
        <w:spacing w:line="252" w:lineRule="auto"/>
        <w:ind w:right="708"/>
        <w:jc w:val="both"/>
        <w:rPr>
          <w:rFonts w:eastAsia="Times New Roman"/>
          <w:b/>
          <w:bCs/>
          <w:i/>
          <w:iCs/>
          <w:lang w:val="en-US"/>
        </w:rPr>
      </w:pPr>
    </w:p>
    <w:p w14:paraId="1D2DDB10" w14:textId="0DFCA510" w:rsidR="00E91915" w:rsidRPr="00BC3E83" w:rsidRDefault="00E91915" w:rsidP="00E91915">
      <w:pPr>
        <w:pStyle w:val="Odstavecseseznamem"/>
        <w:ind w:right="708"/>
        <w:jc w:val="both"/>
        <w:rPr>
          <w:i/>
          <w:iCs/>
          <w:lang w:val="en-US"/>
        </w:rPr>
      </w:pPr>
      <w:r w:rsidRPr="00BC3E83">
        <w:rPr>
          <w:b/>
          <w:bCs/>
          <w:i/>
          <w:iCs/>
          <w:lang w:val="en-US"/>
        </w:rPr>
        <w:t>C.2</w:t>
      </w:r>
      <w:r w:rsidRPr="00BC3E83">
        <w:rPr>
          <w:b/>
          <w:bCs/>
          <w:i/>
          <w:iCs/>
          <w:lang w:val="en-US"/>
        </w:rPr>
        <w:tab/>
      </w:r>
      <w:r w:rsidR="00EC7F18" w:rsidRPr="00BC3E83">
        <w:rPr>
          <w:b/>
          <w:bCs/>
          <w:i/>
          <w:iCs/>
          <w:lang w:val="en-US"/>
        </w:rPr>
        <w:t>I don´t agree t</w:t>
      </w:r>
      <w:r w:rsidR="00A91545" w:rsidRPr="00BC3E83">
        <w:rPr>
          <w:b/>
          <w:bCs/>
          <w:i/>
          <w:iCs/>
          <w:lang w:val="en-US"/>
        </w:rPr>
        <w:t>o publication of</w:t>
      </w:r>
      <w:r w:rsidR="00EC7F18" w:rsidRPr="00BC3E83">
        <w:rPr>
          <w:b/>
          <w:bCs/>
          <w:i/>
          <w:iCs/>
          <w:lang w:val="en-US"/>
        </w:rPr>
        <w:t xml:space="preserve"> the audio and audio-visual record in any form of dissemination</w:t>
      </w:r>
      <w:r w:rsidRPr="00BC3E83">
        <w:rPr>
          <w:b/>
          <w:bCs/>
          <w:i/>
          <w:iCs/>
          <w:lang w:val="en-US"/>
        </w:rPr>
        <w:t>,</w:t>
      </w:r>
      <w:r w:rsidR="00EC7F18" w:rsidRPr="00BC3E83">
        <w:rPr>
          <w:b/>
          <w:bCs/>
          <w:i/>
          <w:iCs/>
          <w:lang w:val="en-US"/>
        </w:rPr>
        <w:t xml:space="preserve"> including dissemination over technical networks</w:t>
      </w:r>
      <w:r w:rsidRPr="00BC3E83">
        <w:rPr>
          <w:b/>
          <w:bCs/>
          <w:i/>
          <w:iCs/>
          <w:lang w:val="en-US"/>
        </w:rPr>
        <w:t xml:space="preserve"> </w:t>
      </w:r>
      <w:r w:rsidR="00EC7F18" w:rsidRPr="00BC3E83">
        <w:rPr>
          <w:b/>
          <w:bCs/>
          <w:i/>
          <w:iCs/>
          <w:lang w:val="en-US"/>
        </w:rPr>
        <w:t>(I</w:t>
      </w:r>
      <w:r w:rsidRPr="00BC3E83">
        <w:rPr>
          <w:b/>
          <w:bCs/>
          <w:i/>
          <w:iCs/>
          <w:lang w:val="en-US"/>
        </w:rPr>
        <w:t>nternet)</w:t>
      </w:r>
      <w:r w:rsidRPr="00BC3E83">
        <w:rPr>
          <w:rFonts w:eastAsia="Times New Roman"/>
          <w:i/>
          <w:iCs/>
          <w:lang w:val="en-US"/>
        </w:rPr>
        <w:t xml:space="preserve"> / *</w:t>
      </w:r>
    </w:p>
    <w:p w14:paraId="2C8E3E16" w14:textId="77777777" w:rsidR="00B607D8" w:rsidRPr="00E978AD" w:rsidRDefault="00B607D8" w:rsidP="00E978AD">
      <w:pPr>
        <w:spacing w:before="360"/>
        <w:jc w:val="both"/>
        <w:rPr>
          <w:i/>
          <w:iCs/>
          <w:sz w:val="20"/>
          <w:szCs w:val="20"/>
          <w:lang w:val="en-US"/>
        </w:rPr>
      </w:pPr>
      <w:r w:rsidRPr="00E978AD">
        <w:rPr>
          <w:i/>
          <w:iCs/>
          <w:sz w:val="20"/>
          <w:szCs w:val="20"/>
          <w:lang w:val="en-US"/>
        </w:rPr>
        <w:t>*</w:t>
      </w:r>
      <w:r w:rsidRPr="00E978AD">
        <w:rPr>
          <w:sz w:val="20"/>
          <w:szCs w:val="20"/>
          <w:lang w:val="en-US"/>
        </w:rPr>
        <w:t xml:space="preserve"> </w:t>
      </w:r>
      <w:r w:rsidRPr="00E978AD">
        <w:rPr>
          <w:i/>
          <w:iCs/>
          <w:sz w:val="20"/>
          <w:szCs w:val="20"/>
          <w:lang w:val="en-US"/>
        </w:rPr>
        <w:t>which is not applicable to be crossed out and the chosen alternative to be initialed.</w:t>
      </w:r>
    </w:p>
    <w:p w14:paraId="7D263132" w14:textId="67CE4F41" w:rsidR="00C54329" w:rsidRPr="00BC3E83" w:rsidRDefault="00C54329" w:rsidP="006D3832">
      <w:pPr>
        <w:keepNext/>
        <w:jc w:val="center"/>
        <w:rPr>
          <w:b/>
          <w:sz w:val="24"/>
          <w:szCs w:val="24"/>
          <w:lang w:val="en-US"/>
        </w:rPr>
      </w:pPr>
      <w:r w:rsidRPr="00BC3E83">
        <w:rPr>
          <w:b/>
          <w:sz w:val="24"/>
          <w:szCs w:val="24"/>
          <w:lang w:val="en-US"/>
        </w:rPr>
        <w:lastRenderedPageBreak/>
        <w:t xml:space="preserve">III. </w:t>
      </w:r>
      <w:r w:rsidR="00EC7F18" w:rsidRPr="00BC3E83">
        <w:rPr>
          <w:b/>
          <w:sz w:val="24"/>
          <w:szCs w:val="24"/>
          <w:lang w:val="en-US"/>
        </w:rPr>
        <w:t>Position of the Narrator</w:t>
      </w:r>
    </w:p>
    <w:p w14:paraId="190813CF" w14:textId="5736DCB3" w:rsidR="00435FD0" w:rsidRPr="00BC3E83" w:rsidRDefault="00EC7F18" w:rsidP="00872F2D">
      <w:pPr>
        <w:pStyle w:val="Odstavecseseznamem"/>
        <w:numPr>
          <w:ilvl w:val="0"/>
          <w:numId w:val="2"/>
        </w:numPr>
        <w:ind w:left="425" w:hanging="425"/>
        <w:contextualSpacing w:val="0"/>
        <w:jc w:val="both"/>
        <w:rPr>
          <w:lang w:val="en-US"/>
        </w:rPr>
      </w:pPr>
      <w:r w:rsidRPr="00BC3E83">
        <w:rPr>
          <w:lang w:val="en-US"/>
        </w:rPr>
        <w:t>The Narrator declares that making audio or audio-visual records</w:t>
      </w:r>
      <w:r w:rsidR="00C54329" w:rsidRPr="00BC3E83">
        <w:rPr>
          <w:lang w:val="en-US"/>
        </w:rPr>
        <w:t xml:space="preserve"> </w:t>
      </w:r>
      <w:r w:rsidRPr="00BC3E83">
        <w:rPr>
          <w:lang w:val="en-US"/>
        </w:rPr>
        <w:t>according to Article I hereof and</w:t>
      </w:r>
      <w:r w:rsidR="00AE0622" w:rsidRPr="00BC3E83">
        <w:rPr>
          <w:lang w:val="en-US"/>
        </w:rPr>
        <w:t> </w:t>
      </w:r>
      <w:r w:rsidRPr="00BC3E83">
        <w:rPr>
          <w:lang w:val="en-US"/>
        </w:rPr>
        <w:t xml:space="preserve">use of such audio or audio-visual records and of transcripts of interviews for the purposes mentioned in Article </w:t>
      </w:r>
      <w:r w:rsidR="006D3832" w:rsidRPr="00BC3E83">
        <w:rPr>
          <w:lang w:val="en-US"/>
        </w:rPr>
        <w:t xml:space="preserve">II, </w:t>
      </w:r>
      <w:r w:rsidRPr="00BC3E83">
        <w:rPr>
          <w:lang w:val="en-US"/>
        </w:rPr>
        <w:t>Par</w:t>
      </w:r>
      <w:r w:rsidR="006D3832"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006D3832" w:rsidRPr="00BC3E83">
        <w:rPr>
          <w:lang w:val="en-US"/>
        </w:rPr>
        <w:t xml:space="preserve"> </w:t>
      </w:r>
      <w:r w:rsidRPr="00BC3E83">
        <w:rPr>
          <w:lang w:val="en-US"/>
        </w:rPr>
        <w:t xml:space="preserve">hereof are not in conflict with his/her legitimate interests. </w:t>
      </w:r>
      <w:bookmarkStart w:id="1" w:name="_Hlk10208640"/>
      <w:r w:rsidRPr="00BC3E83">
        <w:rPr>
          <w:lang w:val="en-US"/>
        </w:rPr>
        <w:t>The Narrator takes note of the fact that the Rights Holder</w:t>
      </w:r>
      <w:r w:rsidR="00435FD0" w:rsidRPr="00BC3E83">
        <w:rPr>
          <w:lang w:val="en-US"/>
        </w:rPr>
        <w:t xml:space="preserve"> </w:t>
      </w:r>
      <w:r w:rsidRPr="00BC3E83">
        <w:rPr>
          <w:lang w:val="en-US"/>
        </w:rPr>
        <w:t>stores and processes the interview in</w:t>
      </w:r>
      <w:bookmarkStart w:id="2" w:name="_Hlk23756797"/>
      <w:r w:rsidR="00AE0622" w:rsidRPr="00BC3E83">
        <w:rPr>
          <w:lang w:val="en-US"/>
        </w:rPr>
        <w:t> </w:t>
      </w:r>
      <w:bookmarkEnd w:id="2"/>
      <w:r w:rsidRPr="00BC3E83">
        <w:rPr>
          <w:lang w:val="en-US"/>
        </w:rPr>
        <w:t>the form of audio and audio-visual records and of transcripts for the purposes mentioned in</w:t>
      </w:r>
      <w:r w:rsidR="00AE0622" w:rsidRPr="00BC3E83">
        <w:rPr>
          <w:lang w:val="en-US"/>
        </w:rPr>
        <w:t> </w:t>
      </w:r>
      <w:r w:rsidRPr="00BC3E83">
        <w:rPr>
          <w:lang w:val="en-US"/>
        </w:rPr>
        <w:t>Article II</w:t>
      </w:r>
      <w:r w:rsidR="00610D51" w:rsidRPr="00BC3E83">
        <w:rPr>
          <w:lang w:val="en-US"/>
        </w:rPr>
        <w:t>,</w:t>
      </w:r>
      <w:r w:rsidR="00AF5415" w:rsidRPr="00BC3E83">
        <w:rPr>
          <w:lang w:val="en-US"/>
        </w:rPr>
        <w:t xml:space="preserve"> </w:t>
      </w:r>
      <w:r w:rsidRPr="00BC3E83">
        <w:rPr>
          <w:lang w:val="en-US"/>
        </w:rPr>
        <w:t>Par</w:t>
      </w:r>
      <w:r w:rsidR="00AF5415"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Pr="00BC3E83">
        <w:rPr>
          <w:lang w:val="en-US"/>
        </w:rPr>
        <w:t xml:space="preserve"> hereof</w:t>
      </w:r>
      <w:r w:rsidR="00885EAE" w:rsidRPr="00BC3E83">
        <w:rPr>
          <w:lang w:val="en-US"/>
        </w:rPr>
        <w:t>.</w:t>
      </w:r>
    </w:p>
    <w:p w14:paraId="2D020047" w14:textId="6EBDA108" w:rsidR="00435FD0" w:rsidRPr="00BC3E83" w:rsidRDefault="0019139E" w:rsidP="00610D51">
      <w:pPr>
        <w:pStyle w:val="Odstavecseseznamem"/>
        <w:keepNext/>
        <w:numPr>
          <w:ilvl w:val="0"/>
          <w:numId w:val="2"/>
        </w:numPr>
        <w:ind w:left="426" w:hanging="426"/>
        <w:jc w:val="both"/>
        <w:rPr>
          <w:lang w:val="en-US"/>
        </w:rPr>
      </w:pPr>
      <w:r w:rsidRPr="00BC3E83">
        <w:rPr>
          <w:lang w:val="en-US"/>
        </w:rPr>
        <w:t>The Narrator</w:t>
      </w:r>
      <w:r w:rsidR="00590090" w:rsidRPr="00BC3E83">
        <w:rPr>
          <w:lang w:val="en-US"/>
        </w:rPr>
        <w:t xml:space="preserve"> </w:t>
      </w:r>
      <w:r w:rsidR="006D3832" w:rsidRPr="00BC3E83">
        <w:rPr>
          <w:lang w:val="en-US"/>
        </w:rPr>
        <w:t>specifi</w:t>
      </w:r>
      <w:r w:rsidRPr="00BC3E83">
        <w:rPr>
          <w:lang w:val="en-US"/>
        </w:rPr>
        <w:t>es conditions for publication of the audio or audio-visual record and of the edited and Narrator-accepted transcript of the interview in Article II Par.</w:t>
      </w:r>
      <w:r w:rsidR="009F552D" w:rsidRPr="00BC3E83">
        <w:rPr>
          <w:lang w:val="en-US"/>
        </w:rPr>
        <w:t xml:space="preserve"> 6.</w:t>
      </w:r>
    </w:p>
    <w:p w14:paraId="3F57A6D3" w14:textId="77777777" w:rsidR="00435FD0" w:rsidRPr="00BC3E83" w:rsidRDefault="00435FD0" w:rsidP="00435FD0">
      <w:pPr>
        <w:pStyle w:val="Odstavecseseznamem"/>
        <w:rPr>
          <w:rFonts w:cstheme="minorHAnsi"/>
          <w:lang w:val="en-US"/>
        </w:rPr>
      </w:pPr>
    </w:p>
    <w:p w14:paraId="5DB0936D" w14:textId="1A2A8F57" w:rsidR="006D3832" w:rsidRPr="00BC3E83" w:rsidRDefault="0019139E" w:rsidP="00435FD0">
      <w:pPr>
        <w:pStyle w:val="Odstavecseseznamem"/>
        <w:keepNext/>
        <w:numPr>
          <w:ilvl w:val="0"/>
          <w:numId w:val="3"/>
        </w:numPr>
        <w:jc w:val="both"/>
        <w:rPr>
          <w:lang w:val="en-US"/>
        </w:rPr>
      </w:pPr>
      <w:r w:rsidRPr="00BC3E83">
        <w:rPr>
          <w:rFonts w:cstheme="minorHAnsi"/>
          <w:lang w:val="en-US"/>
        </w:rPr>
        <w:t>The Narrator expresses his/her irrevocable wish, binding upon his personally related persons</w:t>
      </w:r>
      <w:r w:rsidR="00CD2503" w:rsidRPr="00BC3E83">
        <w:rPr>
          <w:rFonts w:cstheme="minorHAnsi"/>
          <w:lang w:val="en-US"/>
        </w:rPr>
        <w:t>,</w:t>
      </w:r>
      <w:r w:rsidRPr="00BC3E83">
        <w:rPr>
          <w:rFonts w:cstheme="minorHAnsi"/>
          <w:lang w:val="en-US"/>
        </w:rPr>
        <w:t xml:space="preserve"> too, that the audio or audio-visual record of the given interview and the edited and Narrator-accepted transcript thereof should be used for the purposes mentioned in</w:t>
      </w:r>
      <w:r w:rsidR="00AE0622" w:rsidRPr="00BC3E83">
        <w:rPr>
          <w:lang w:val="en-US"/>
        </w:rPr>
        <w:t> </w:t>
      </w:r>
      <w:r w:rsidRPr="00BC3E83">
        <w:rPr>
          <w:rFonts w:cstheme="minorHAnsi"/>
          <w:lang w:val="en-US"/>
        </w:rPr>
        <w:t>this Agreement and in accordance with this Agreement</w:t>
      </w:r>
      <w:r w:rsidR="00AF5415" w:rsidRPr="00BC3E83">
        <w:rPr>
          <w:rFonts w:cstheme="minorHAnsi"/>
          <w:lang w:val="en-US"/>
        </w:rPr>
        <w:t xml:space="preserve">. </w:t>
      </w:r>
      <w:r w:rsidRPr="00BC3E83">
        <w:rPr>
          <w:rFonts w:cstheme="minorHAnsi"/>
          <w:lang w:val="en-US"/>
        </w:rPr>
        <w:t>The Narrator wishes that the</w:t>
      </w:r>
      <w:r w:rsidR="00AE0622" w:rsidRPr="00BC3E83">
        <w:rPr>
          <w:lang w:val="en-US"/>
        </w:rPr>
        <w:t> </w:t>
      </w:r>
      <w:r w:rsidRPr="00BC3E83">
        <w:rPr>
          <w:rFonts w:cstheme="minorHAnsi"/>
          <w:lang w:val="en-US"/>
        </w:rPr>
        <w:t xml:space="preserve">audio or audio-visual record and the edited and Narrator-accepted transcript should be </w:t>
      </w:r>
      <w:r w:rsidR="00836E5B" w:rsidRPr="00BC3E83">
        <w:rPr>
          <w:rFonts w:cstheme="minorHAnsi"/>
          <w:lang w:val="en-US"/>
        </w:rPr>
        <w:t>disseminated under the below-mentioned conditions without any territorial or time limitations</w:t>
      </w:r>
      <w:r w:rsidR="00AF5415" w:rsidRPr="00BC3E83">
        <w:rPr>
          <w:rFonts w:cstheme="minorHAnsi"/>
          <w:lang w:val="en-US"/>
        </w:rPr>
        <w:t>.</w:t>
      </w:r>
      <w:bookmarkEnd w:id="1"/>
    </w:p>
    <w:p w14:paraId="68F2CB86" w14:textId="62088D76" w:rsidR="00142D2D" w:rsidRPr="00BC3E83" w:rsidRDefault="001618C1" w:rsidP="00E978AD">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olor w:val="auto"/>
          <w:sz w:val="22"/>
          <w:szCs w:val="22"/>
          <w:lang w:val="en-US"/>
        </w:rPr>
        <w:t xml:space="preserve">The </w:t>
      </w:r>
      <w:r w:rsidR="00C54329" w:rsidRPr="00BC3E83">
        <w:rPr>
          <w:rFonts w:asciiTheme="minorHAnsi" w:hAnsiTheme="minorHAnsi"/>
          <w:color w:val="auto"/>
          <w:sz w:val="22"/>
          <w:szCs w:val="22"/>
          <w:lang w:val="en-US"/>
        </w:rPr>
        <w:t>Na</w:t>
      </w:r>
      <w:r w:rsidRPr="00BC3E83">
        <w:rPr>
          <w:rFonts w:asciiTheme="minorHAnsi" w:hAnsiTheme="minorHAnsi"/>
          <w:color w:val="auto"/>
          <w:sz w:val="22"/>
          <w:szCs w:val="22"/>
          <w:lang w:val="en-US"/>
        </w:rPr>
        <w:t>rra</w:t>
      </w:r>
      <w:r w:rsidR="00C54329" w:rsidRPr="00BC3E83">
        <w:rPr>
          <w:rFonts w:asciiTheme="minorHAnsi" w:hAnsiTheme="minorHAnsi"/>
          <w:color w:val="auto"/>
          <w:sz w:val="22"/>
          <w:szCs w:val="22"/>
          <w:lang w:val="en-US"/>
        </w:rPr>
        <w:t>tor</w:t>
      </w:r>
      <w:r w:rsidRPr="00BC3E83">
        <w:rPr>
          <w:rFonts w:asciiTheme="minorHAnsi" w:hAnsiTheme="minorHAnsi"/>
          <w:color w:val="auto"/>
          <w:sz w:val="22"/>
          <w:szCs w:val="22"/>
          <w:lang w:val="en-US"/>
        </w:rPr>
        <w:t xml:space="preserve"> takes note of the fact that</w:t>
      </w:r>
      <w:r w:rsidR="009550E4" w:rsidRPr="00BC3E83">
        <w:rPr>
          <w:rFonts w:asciiTheme="minorHAnsi" w:hAnsiTheme="minorHAnsi"/>
          <w:color w:val="auto"/>
          <w:sz w:val="22"/>
          <w:szCs w:val="22"/>
          <w:lang w:val="en-US"/>
        </w:rPr>
        <w:t>,</w:t>
      </w:r>
      <w:r w:rsidRPr="00BC3E83">
        <w:rPr>
          <w:rFonts w:asciiTheme="minorHAnsi" w:hAnsiTheme="minorHAnsi"/>
          <w:color w:val="auto"/>
          <w:sz w:val="22"/>
          <w:szCs w:val="22"/>
          <w:lang w:val="en-US"/>
        </w:rPr>
        <w:t xml:space="preserve"> </w:t>
      </w:r>
      <w:r w:rsidR="004B0A70" w:rsidRPr="00BC3E83">
        <w:rPr>
          <w:rFonts w:asciiTheme="minorHAnsi" w:hAnsiTheme="minorHAnsi"/>
          <w:color w:val="auto"/>
          <w:sz w:val="22"/>
          <w:szCs w:val="22"/>
          <w:lang w:val="en-US"/>
        </w:rPr>
        <w:t>in compliance with the  Regulation (EU) 2016/679 of</w:t>
      </w:r>
      <w:r w:rsidR="00AE0622" w:rsidRPr="00BC3E83">
        <w:rPr>
          <w:lang w:val="en-US"/>
        </w:rPr>
        <w:t> </w:t>
      </w:r>
      <w:r w:rsidR="004B0A70" w:rsidRPr="00BC3E83">
        <w:rPr>
          <w:rFonts w:asciiTheme="minorHAnsi" w:hAnsiTheme="minorHAnsi"/>
          <w:color w:val="auto"/>
          <w:sz w:val="22"/>
          <w:szCs w:val="22"/>
          <w:lang w:val="en-US"/>
        </w:rPr>
        <w:t xml:space="preserve">the European Parliament and of the Council of 27 April 2016 on the protection of natural persons with regard to the processing of personal data and on the free movement of such data, and repealing Directive 95/46/EC (General Data Protection Regulation) and related general regulations (mainly Act No. 110/2019 </w:t>
      </w:r>
      <w:r w:rsidR="00BC3E83" w:rsidRPr="00BC3E83">
        <w:rPr>
          <w:rFonts w:asciiTheme="minorHAnsi" w:hAnsiTheme="minorHAnsi"/>
          <w:color w:val="auto"/>
          <w:sz w:val="22"/>
          <w:szCs w:val="22"/>
          <w:lang w:val="en-US"/>
        </w:rPr>
        <w:t>Coll</w:t>
      </w:r>
      <w:r w:rsidR="004B0A70" w:rsidRPr="00BC3E83">
        <w:rPr>
          <w:rFonts w:asciiTheme="minorHAnsi" w:hAnsiTheme="minorHAnsi"/>
          <w:color w:val="auto"/>
          <w:sz w:val="22"/>
          <w:szCs w:val="22"/>
          <w:lang w:val="en-US"/>
        </w:rPr>
        <w:t>., on Personal Data Protection)</w:t>
      </w:r>
      <w:r w:rsidR="009550E4"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 xml:space="preserve"> within the</w:t>
      </w:r>
      <w:r w:rsidR="00AE0622" w:rsidRPr="00BC3E83">
        <w:rPr>
          <w:lang w:val="en-US"/>
        </w:rPr>
        <w:t> </w:t>
      </w:r>
      <w:r w:rsidR="004B0A70" w:rsidRPr="00BC3E83">
        <w:rPr>
          <w:rFonts w:asciiTheme="minorHAnsi" w:hAnsiTheme="minorHAnsi"/>
          <w:color w:val="auto"/>
          <w:sz w:val="22"/>
          <w:szCs w:val="22"/>
          <w:lang w:val="en-US"/>
        </w:rPr>
        <w:t xml:space="preserve">framework of the </w:t>
      </w:r>
      <w:r w:rsidR="009550E4" w:rsidRPr="00BC3E83">
        <w:rPr>
          <w:rFonts w:asciiTheme="minorHAnsi" w:hAnsiTheme="minorHAnsi"/>
          <w:color w:val="auto"/>
          <w:sz w:val="22"/>
          <w:szCs w:val="22"/>
          <w:lang w:val="en-US"/>
        </w:rPr>
        <w:t>key</w:t>
      </w:r>
      <w:r w:rsidR="004B0A70" w:rsidRPr="00BC3E83">
        <w:rPr>
          <w:rFonts w:asciiTheme="minorHAnsi" w:hAnsiTheme="minorHAnsi"/>
          <w:color w:val="auto"/>
          <w:sz w:val="22"/>
          <w:szCs w:val="22"/>
          <w:lang w:val="en-US"/>
        </w:rPr>
        <w:t xml:space="preserve"> data </w:t>
      </w:r>
      <w:r w:rsidR="00E725E3"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keywords</w:t>
      </w:r>
      <w:r w:rsidR="00E725E3" w:rsidRPr="00BC3E83">
        <w:rPr>
          <w:rFonts w:asciiTheme="minorHAnsi" w:hAnsiTheme="minorHAnsi"/>
          <w:color w:val="auto"/>
          <w:sz w:val="22"/>
          <w:szCs w:val="22"/>
          <w:lang w:val="en-US"/>
        </w:rPr>
        <w:t xml:space="preserve">) </w:t>
      </w:r>
      <w:r w:rsidR="009550E4" w:rsidRPr="00BC3E83">
        <w:rPr>
          <w:rFonts w:asciiTheme="minorHAnsi" w:hAnsiTheme="minorHAnsi"/>
          <w:color w:val="auto"/>
          <w:sz w:val="22"/>
          <w:szCs w:val="22"/>
          <w:lang w:val="en-US"/>
        </w:rPr>
        <w:t xml:space="preserve">of </w:t>
      </w:r>
      <w:r w:rsidR="004B0A70" w:rsidRPr="00BC3E83">
        <w:rPr>
          <w:rFonts w:asciiTheme="minorHAnsi" w:hAnsiTheme="minorHAnsi"/>
          <w:color w:val="auto"/>
          <w:sz w:val="22"/>
          <w:szCs w:val="22"/>
          <w:lang w:val="en-US"/>
        </w:rPr>
        <w:t>the concerned interview</w:t>
      </w:r>
      <w:r w:rsidR="009550E4" w:rsidRPr="00BC3E83">
        <w:rPr>
          <w:rFonts w:asciiTheme="minorHAnsi" w:hAnsiTheme="minorHAnsi"/>
          <w:color w:val="auto"/>
          <w:sz w:val="22"/>
          <w:szCs w:val="22"/>
          <w:lang w:val="en-US"/>
        </w:rPr>
        <w:t xml:space="preserve"> collected</w:t>
      </w:r>
      <w:r w:rsidR="004B0A70" w:rsidRPr="00BC3E83">
        <w:rPr>
          <w:rFonts w:asciiTheme="minorHAnsi" w:hAnsiTheme="minorHAnsi"/>
          <w:color w:val="auto"/>
          <w:sz w:val="22"/>
          <w:szCs w:val="22"/>
          <w:lang w:val="en-US"/>
        </w:rPr>
        <w:t xml:space="preserve"> in legitimate interest of the Rights Holder,  the Rights Holder processes personal data </w:t>
      </w:r>
      <w:r w:rsidR="009550E4" w:rsidRPr="00BC3E83">
        <w:rPr>
          <w:rFonts w:asciiTheme="minorHAnsi" w:hAnsiTheme="minorHAnsi"/>
          <w:color w:val="auto"/>
          <w:sz w:val="22"/>
          <w:szCs w:val="22"/>
          <w:lang w:val="en-US"/>
        </w:rPr>
        <w:t>concerning</w:t>
      </w:r>
      <w:r w:rsidR="004B0A70" w:rsidRPr="00BC3E83">
        <w:rPr>
          <w:rFonts w:asciiTheme="minorHAnsi" w:hAnsiTheme="minorHAnsi"/>
          <w:color w:val="auto"/>
          <w:sz w:val="22"/>
          <w:szCs w:val="22"/>
          <w:lang w:val="en-US"/>
        </w:rPr>
        <w:t xml:space="preserve"> the</w:t>
      </w:r>
      <w:r w:rsidR="00AE0622" w:rsidRPr="00BC3E83">
        <w:rPr>
          <w:lang w:val="en-US"/>
        </w:rPr>
        <w:t> </w:t>
      </w:r>
      <w:r w:rsidR="004B0A70" w:rsidRPr="00BC3E83">
        <w:rPr>
          <w:rFonts w:asciiTheme="minorHAnsi" w:hAnsiTheme="minorHAnsi"/>
          <w:color w:val="auto"/>
          <w:sz w:val="22"/>
          <w:szCs w:val="22"/>
          <w:lang w:val="en-US"/>
        </w:rPr>
        <w:t xml:space="preserve">Narrator as contained in the audio or audio-visual records made according to Article </w:t>
      </w:r>
      <w:r w:rsidR="00C54329" w:rsidRPr="00BC3E83">
        <w:rPr>
          <w:rFonts w:asciiTheme="minorHAnsi" w:hAnsiTheme="minorHAnsi"/>
          <w:color w:val="auto"/>
          <w:sz w:val="22"/>
          <w:szCs w:val="22"/>
          <w:lang w:val="en-US"/>
        </w:rPr>
        <w:t>I</w:t>
      </w:r>
      <w:r w:rsidR="004B0A70" w:rsidRPr="00BC3E83">
        <w:rPr>
          <w:rFonts w:asciiTheme="minorHAnsi" w:hAnsiTheme="minorHAnsi"/>
          <w:color w:val="auto"/>
          <w:sz w:val="22"/>
          <w:szCs w:val="22"/>
          <w:lang w:val="en-US"/>
        </w:rPr>
        <w:t xml:space="preserve"> hereof and in the transcript of the interviews </w:t>
      </w:r>
      <w:r w:rsidR="00142D2D"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including sensitive personal data such as</w:t>
      </w:r>
      <w:r w:rsidR="00AE0622" w:rsidRPr="00BC3E83">
        <w:rPr>
          <w:lang w:val="en-US"/>
        </w:rPr>
        <w:t> </w:t>
      </w:r>
      <w:r w:rsidR="004B0A70" w:rsidRPr="00BC3E83">
        <w:rPr>
          <w:rFonts w:asciiTheme="minorHAnsi" w:hAnsiTheme="minorHAnsi"/>
          <w:color w:val="auto"/>
          <w:sz w:val="22"/>
          <w:szCs w:val="22"/>
          <w:lang w:val="en-US"/>
        </w:rPr>
        <w:t>ethnicity, race, sex, health condition</w:t>
      </w:r>
      <w:r w:rsidR="00142D2D" w:rsidRPr="00BC3E83">
        <w:rPr>
          <w:rFonts w:asciiTheme="minorHAnsi" w:hAnsiTheme="minorHAnsi"/>
          <w:color w:val="auto"/>
          <w:sz w:val="22"/>
          <w:szCs w:val="22"/>
          <w:lang w:val="en-US"/>
        </w:rPr>
        <w:t>).</w:t>
      </w:r>
    </w:p>
    <w:p w14:paraId="7664280B" w14:textId="77777777" w:rsidR="00142D2D" w:rsidRPr="00BC3E83" w:rsidRDefault="00142D2D" w:rsidP="00E978AD">
      <w:pPr>
        <w:pStyle w:val="Bezmezer"/>
        <w:ind w:left="426" w:hanging="426"/>
        <w:rPr>
          <w:rFonts w:asciiTheme="minorHAnsi" w:hAnsiTheme="minorHAnsi"/>
          <w:strike/>
          <w:color w:val="auto"/>
          <w:sz w:val="22"/>
          <w:szCs w:val="22"/>
          <w:lang w:val="en-US"/>
        </w:rPr>
      </w:pPr>
    </w:p>
    <w:p w14:paraId="5E2351F8" w14:textId="5619075D" w:rsidR="00BF68FF" w:rsidRPr="00BC3E83" w:rsidRDefault="00712FA6" w:rsidP="00E978AD">
      <w:pPr>
        <w:pStyle w:val="Bezmezer"/>
        <w:numPr>
          <w:ilvl w:val="0"/>
          <w:numId w:val="2"/>
        </w:numPr>
        <w:ind w:left="426" w:hanging="426"/>
        <w:rPr>
          <w:rFonts w:asciiTheme="minorHAnsi" w:hAnsiTheme="minorHAnsi" w:cstheme="minorHAnsi"/>
          <w:color w:val="auto"/>
          <w:sz w:val="22"/>
          <w:szCs w:val="22"/>
          <w:lang w:val="en-US"/>
        </w:rPr>
      </w:pPr>
      <w:r w:rsidRPr="00BC3E83">
        <w:rPr>
          <w:rFonts w:asciiTheme="minorHAnsi" w:hAnsiTheme="minorHAnsi"/>
          <w:color w:val="auto"/>
          <w:sz w:val="22"/>
          <w:szCs w:val="22"/>
          <w:lang w:val="en-US"/>
        </w:rPr>
        <w:t>The Narrator confirms that, before execution of this Agreement, the Rights Holder</w:t>
      </w:r>
      <w:r w:rsidR="00C54329" w:rsidRPr="00BC3E83">
        <w:rPr>
          <w:rFonts w:asciiTheme="minorHAnsi" w:hAnsiTheme="minorHAnsi"/>
          <w:color w:val="auto"/>
          <w:sz w:val="22"/>
          <w:szCs w:val="22"/>
          <w:lang w:val="en-US"/>
        </w:rPr>
        <w:t xml:space="preserve"> </w:t>
      </w:r>
      <w:r w:rsidRPr="00BC3E83">
        <w:rPr>
          <w:rFonts w:asciiTheme="minorHAnsi" w:hAnsiTheme="minorHAnsi"/>
          <w:color w:val="auto"/>
          <w:sz w:val="22"/>
          <w:szCs w:val="22"/>
          <w:lang w:val="en-US"/>
        </w:rPr>
        <w:t xml:space="preserve">informed him/her about his/her rights under the </w:t>
      </w:r>
      <w:r w:rsidRPr="00BC3E83">
        <w:rPr>
          <w:rFonts w:asciiTheme="minorHAnsi" w:hAnsiTheme="minorHAnsi" w:cstheme="minorHAnsi"/>
          <w:color w:val="auto"/>
          <w:sz w:val="22"/>
          <w:szCs w:val="22"/>
          <w:lang w:val="en-US"/>
        </w:rPr>
        <w:t>Regulation (EU) 2016/679 of the European Parliament and of the Council of 27 April 2016 on the protection of natural persons with regard to the processing of personal data and on the free movement of such data, and</w:t>
      </w:r>
      <w:r w:rsidR="00AE0622" w:rsidRPr="00BC3E83">
        <w:rPr>
          <w:lang w:val="en-US"/>
        </w:rPr>
        <w:t> </w:t>
      </w:r>
      <w:r w:rsidRPr="00BC3E83">
        <w:rPr>
          <w:rFonts w:asciiTheme="minorHAnsi" w:hAnsiTheme="minorHAnsi" w:cstheme="minorHAnsi"/>
          <w:color w:val="auto"/>
          <w:sz w:val="22"/>
          <w:szCs w:val="22"/>
          <w:lang w:val="en-US"/>
        </w:rPr>
        <w:t xml:space="preserve">repealing Directive 95/46/EC (General Data Protection Regulation) and related general regulations (mainly Act No. 110/2019 </w:t>
      </w:r>
      <w:r w:rsidR="00BC3E83" w:rsidRPr="00BC3E83">
        <w:rPr>
          <w:rFonts w:asciiTheme="minorHAnsi" w:hAnsiTheme="minorHAnsi" w:cstheme="minorHAnsi"/>
          <w:color w:val="auto"/>
          <w:sz w:val="22"/>
          <w:szCs w:val="22"/>
          <w:lang w:val="en-US"/>
        </w:rPr>
        <w:t>Coll</w:t>
      </w:r>
      <w:r w:rsidRPr="00BC3E83">
        <w:rPr>
          <w:rFonts w:asciiTheme="minorHAnsi" w:hAnsiTheme="minorHAnsi" w:cstheme="minorHAnsi"/>
          <w:color w:val="auto"/>
          <w:sz w:val="22"/>
          <w:szCs w:val="22"/>
          <w:lang w:val="en-US"/>
        </w:rPr>
        <w:t>., on Personal Data Protection). With respect to</w:t>
      </w:r>
      <w:r w:rsidR="00AE0622" w:rsidRPr="00BC3E83">
        <w:rPr>
          <w:lang w:val="en-US"/>
        </w:rPr>
        <w:t> </w:t>
      </w:r>
      <w:r w:rsidRPr="00BC3E83">
        <w:rPr>
          <w:rFonts w:asciiTheme="minorHAnsi" w:hAnsiTheme="minorHAnsi" w:cstheme="minorHAnsi"/>
          <w:color w:val="auto"/>
          <w:sz w:val="22"/>
          <w:szCs w:val="22"/>
          <w:lang w:val="en-US"/>
        </w:rPr>
        <w:t>the</w:t>
      </w:r>
      <w:r w:rsidR="00AE0622" w:rsidRPr="00BC3E83">
        <w:rPr>
          <w:lang w:val="en-US"/>
        </w:rPr>
        <w:t> </w:t>
      </w:r>
      <w:r w:rsidRPr="00BC3E83">
        <w:rPr>
          <w:rFonts w:asciiTheme="minorHAnsi" w:hAnsiTheme="minorHAnsi" w:cstheme="minorHAnsi"/>
          <w:color w:val="auto"/>
          <w:sz w:val="22"/>
          <w:szCs w:val="22"/>
          <w:lang w:val="en-US"/>
        </w:rPr>
        <w:t>specific purpose of the processing of personal data</w:t>
      </w:r>
      <w:r w:rsidR="009550E4" w:rsidRPr="00BC3E83">
        <w:rPr>
          <w:rFonts w:asciiTheme="minorHAnsi" w:hAnsiTheme="minorHAnsi" w:cstheme="minorHAnsi"/>
          <w:color w:val="auto"/>
          <w:sz w:val="22"/>
          <w:szCs w:val="22"/>
          <w:lang w:val="en-US"/>
        </w:rPr>
        <w:t xml:space="preserve"> concerning him/her</w:t>
      </w:r>
      <w:r w:rsidRPr="00BC3E83">
        <w:rPr>
          <w:rFonts w:asciiTheme="minorHAnsi" w:hAnsiTheme="minorHAnsi" w:cstheme="minorHAnsi"/>
          <w:color w:val="auto"/>
          <w:sz w:val="22"/>
          <w:szCs w:val="22"/>
          <w:lang w:val="en-US"/>
        </w:rPr>
        <w:t xml:space="preserve">, the Narrator has the right to </w:t>
      </w:r>
      <w:r w:rsidR="0062731C" w:rsidRPr="00BC3E83">
        <w:rPr>
          <w:rFonts w:asciiTheme="minorHAnsi" w:hAnsiTheme="minorHAnsi" w:cstheme="minorHAnsi"/>
          <w:color w:val="auto"/>
          <w:sz w:val="22"/>
          <w:szCs w:val="22"/>
          <w:lang w:val="en-US"/>
        </w:rPr>
        <w:t xml:space="preserve">receive </w:t>
      </w:r>
      <w:r w:rsidRPr="00BC3E83">
        <w:rPr>
          <w:rFonts w:asciiTheme="minorHAnsi" w:hAnsiTheme="minorHAnsi" w:cstheme="minorHAnsi"/>
          <w:color w:val="auto"/>
          <w:sz w:val="22"/>
          <w:szCs w:val="22"/>
          <w:lang w:val="en-US"/>
        </w:rPr>
        <w:t>information about the purpose of the processing, t</w:t>
      </w:r>
      <w:r w:rsidR="0062731C" w:rsidRPr="00BC3E83">
        <w:rPr>
          <w:rFonts w:asciiTheme="minorHAnsi" w:hAnsiTheme="minorHAnsi" w:cstheme="minorHAnsi"/>
          <w:color w:val="auto"/>
          <w:sz w:val="22"/>
          <w:szCs w:val="22"/>
          <w:lang w:val="en-US"/>
        </w:rPr>
        <w:t>he right of access to</w:t>
      </w:r>
      <w:r w:rsidR="00AE0622" w:rsidRPr="00BC3E83">
        <w:rPr>
          <w:lang w:val="en-US"/>
        </w:rPr>
        <w:t> </w:t>
      </w:r>
      <w:r w:rsidR="0062731C" w:rsidRPr="00BC3E83">
        <w:rPr>
          <w:rFonts w:asciiTheme="minorHAnsi" w:hAnsiTheme="minorHAnsi" w:cstheme="minorHAnsi"/>
          <w:color w:val="auto"/>
          <w:sz w:val="22"/>
          <w:szCs w:val="22"/>
          <w:lang w:val="en-US"/>
        </w:rPr>
        <w:t xml:space="preserve">the personal data </w:t>
      </w:r>
      <w:r w:rsidR="009550E4" w:rsidRPr="00BC3E83">
        <w:rPr>
          <w:rFonts w:asciiTheme="minorHAnsi" w:hAnsiTheme="minorHAnsi" w:cstheme="minorHAnsi"/>
          <w:color w:val="auto"/>
          <w:sz w:val="22"/>
          <w:szCs w:val="22"/>
          <w:lang w:val="en-US"/>
        </w:rPr>
        <w:t>concerning him/</w:t>
      </w:r>
      <w:r w:rsidR="0062731C" w:rsidRPr="00BC3E83">
        <w:rPr>
          <w:rFonts w:asciiTheme="minorHAnsi" w:hAnsiTheme="minorHAnsi" w:cstheme="minorHAnsi"/>
          <w:color w:val="auto"/>
          <w:sz w:val="22"/>
          <w:szCs w:val="22"/>
          <w:lang w:val="en-US"/>
        </w:rPr>
        <w:t>her, the</w:t>
      </w:r>
      <w:r w:rsidR="00142D2D" w:rsidRPr="00BC3E83">
        <w:rPr>
          <w:rFonts w:asciiTheme="minorHAnsi" w:hAnsiTheme="minorHAnsi" w:cstheme="minorHAnsi"/>
          <w:color w:val="auto"/>
          <w:sz w:val="22"/>
          <w:szCs w:val="22"/>
          <w:lang w:val="en-US"/>
        </w:rPr>
        <w:t xml:space="preserve"> </w:t>
      </w:r>
      <w:r w:rsidR="0062731C" w:rsidRPr="00BC3E83">
        <w:rPr>
          <w:rFonts w:asciiTheme="minorHAnsi" w:hAnsiTheme="minorHAnsi" w:cstheme="minorHAnsi"/>
          <w:color w:val="auto"/>
          <w:sz w:val="22"/>
          <w:szCs w:val="22"/>
          <w:lang w:val="en-US"/>
        </w:rPr>
        <w:t xml:space="preserve">right to have such personal data rectified </w:t>
      </w:r>
      <w:r w:rsidR="002E6624" w:rsidRPr="00BC3E83">
        <w:rPr>
          <w:rFonts w:asciiTheme="minorHAnsi" w:hAnsiTheme="minorHAnsi" w:cstheme="minorHAnsi"/>
          <w:color w:val="auto"/>
          <w:sz w:val="22"/>
          <w:szCs w:val="22"/>
          <w:lang w:val="en-US"/>
        </w:rPr>
        <w:t>a</w:t>
      </w:r>
      <w:r w:rsidR="0062731C" w:rsidRPr="00BC3E83">
        <w:rPr>
          <w:rFonts w:asciiTheme="minorHAnsi" w:hAnsiTheme="minorHAnsi" w:cstheme="minorHAnsi"/>
          <w:color w:val="auto"/>
          <w:sz w:val="22"/>
          <w:szCs w:val="22"/>
          <w:lang w:val="en-US"/>
        </w:rPr>
        <w:t>nd</w:t>
      </w:r>
      <w:r w:rsidR="00AE0622" w:rsidRPr="00BC3E83">
        <w:rPr>
          <w:lang w:val="en-US"/>
        </w:rPr>
        <w:t> </w:t>
      </w:r>
      <w:r w:rsidR="0062731C" w:rsidRPr="00BC3E83">
        <w:rPr>
          <w:rFonts w:asciiTheme="minorHAnsi" w:hAnsiTheme="minorHAnsi" w:cstheme="minorHAnsi"/>
          <w:color w:val="auto"/>
          <w:sz w:val="22"/>
          <w:szCs w:val="22"/>
          <w:lang w:val="en-US"/>
        </w:rPr>
        <w:t>the right to object to processing such personal data</w:t>
      </w:r>
      <w:r w:rsidR="00142D2D" w:rsidRPr="00BC3E83">
        <w:rPr>
          <w:rFonts w:asciiTheme="minorHAnsi" w:hAnsiTheme="minorHAnsi" w:cstheme="minorHAnsi"/>
          <w:color w:val="auto"/>
          <w:sz w:val="22"/>
          <w:szCs w:val="22"/>
          <w:lang w:val="en-US"/>
        </w:rPr>
        <w:t>.</w:t>
      </w:r>
    </w:p>
    <w:p w14:paraId="667198B5" w14:textId="77777777" w:rsidR="002E6624" w:rsidRPr="00BC3E83" w:rsidRDefault="002E6624" w:rsidP="00E978AD">
      <w:pPr>
        <w:pStyle w:val="Bezmezer"/>
        <w:ind w:left="426" w:hanging="426"/>
        <w:rPr>
          <w:rFonts w:asciiTheme="minorHAnsi" w:hAnsiTheme="minorHAnsi" w:cstheme="minorHAnsi"/>
          <w:color w:val="auto"/>
          <w:sz w:val="22"/>
          <w:szCs w:val="22"/>
          <w:lang w:val="en-US"/>
        </w:rPr>
      </w:pPr>
    </w:p>
    <w:p w14:paraId="34798137" w14:textId="6D6D2FAA" w:rsidR="002E6624" w:rsidRPr="00BC3E83" w:rsidRDefault="0062731C" w:rsidP="00E978AD">
      <w:pPr>
        <w:pStyle w:val="Bezmezer"/>
        <w:numPr>
          <w:ilvl w:val="0"/>
          <w:numId w:val="2"/>
        </w:numPr>
        <w:ind w:left="426" w:hanging="426"/>
        <w:rPr>
          <w:rFonts w:asciiTheme="minorHAnsi" w:eastAsiaTheme="minorHAnsi" w:hAnsiTheme="minorHAnsi" w:cstheme="minorHAnsi"/>
          <w:color w:val="auto"/>
          <w:sz w:val="22"/>
          <w:szCs w:val="22"/>
          <w:lang w:val="en-US"/>
        </w:rPr>
      </w:pPr>
      <w:r w:rsidRPr="00BC3E83">
        <w:rPr>
          <w:rFonts w:asciiTheme="minorHAnsi" w:hAnsiTheme="minorHAnsi" w:cstheme="minorHAnsi"/>
          <w:color w:val="auto"/>
          <w:sz w:val="22"/>
          <w:szCs w:val="22"/>
          <w:lang w:val="en-US"/>
        </w:rPr>
        <w:t xml:space="preserve">The </w:t>
      </w:r>
      <w:r w:rsidR="008A0D55" w:rsidRPr="00BC3E83">
        <w:rPr>
          <w:rFonts w:asciiTheme="minorHAnsi" w:hAnsiTheme="minorHAnsi" w:cstheme="minorHAnsi"/>
          <w:color w:val="auto"/>
          <w:sz w:val="22"/>
          <w:szCs w:val="22"/>
          <w:lang w:val="en-US"/>
        </w:rPr>
        <w:t xml:space="preserve">personal data concerning the Narrator </w:t>
      </w:r>
      <w:r w:rsidR="001A06B3" w:rsidRPr="00BC3E83">
        <w:rPr>
          <w:rFonts w:asciiTheme="minorHAnsi" w:hAnsiTheme="minorHAnsi" w:cstheme="minorHAnsi"/>
          <w:color w:val="auto"/>
          <w:sz w:val="22"/>
          <w:szCs w:val="22"/>
          <w:lang w:val="en-US"/>
        </w:rPr>
        <w:t>are processed for the purpose of registr</w:t>
      </w:r>
      <w:r w:rsidR="00A91545" w:rsidRPr="00BC3E83">
        <w:rPr>
          <w:rFonts w:asciiTheme="minorHAnsi" w:hAnsiTheme="minorHAnsi" w:cstheme="minorHAnsi"/>
          <w:color w:val="auto"/>
          <w:sz w:val="22"/>
          <w:szCs w:val="22"/>
          <w:lang w:val="en-US"/>
        </w:rPr>
        <w:t>ation</w:t>
      </w:r>
      <w:r w:rsidR="001A06B3" w:rsidRPr="00BC3E83">
        <w:rPr>
          <w:rFonts w:asciiTheme="minorHAnsi" w:hAnsiTheme="minorHAnsi" w:cstheme="minorHAnsi"/>
          <w:color w:val="auto"/>
          <w:sz w:val="22"/>
          <w:szCs w:val="22"/>
          <w:lang w:val="en-US"/>
        </w:rPr>
        <w:t xml:space="preserve"> of</w:t>
      </w:r>
      <w:r w:rsidR="00AE0622" w:rsidRPr="00BC3E83">
        <w:rPr>
          <w:lang w:val="en-US"/>
        </w:rPr>
        <w:t> </w:t>
      </w:r>
      <w:r w:rsidR="008A0D55" w:rsidRPr="00BC3E83">
        <w:rPr>
          <w:rFonts w:asciiTheme="minorHAnsi" w:hAnsiTheme="minorHAnsi" w:cstheme="minorHAnsi"/>
          <w:color w:val="auto"/>
          <w:sz w:val="22"/>
          <w:szCs w:val="22"/>
          <w:lang w:val="en-US"/>
        </w:rPr>
        <w:t>the</w:t>
      </w:r>
      <w:r w:rsidR="00AE0622" w:rsidRPr="00BC3E83">
        <w:rPr>
          <w:lang w:val="en-US"/>
        </w:rPr>
        <w:t> </w:t>
      </w:r>
      <w:r w:rsidR="008A0D55" w:rsidRPr="00BC3E83">
        <w:rPr>
          <w:rFonts w:asciiTheme="minorHAnsi" w:hAnsiTheme="minorHAnsi" w:cstheme="minorHAnsi"/>
          <w:color w:val="auto"/>
          <w:sz w:val="22"/>
          <w:szCs w:val="22"/>
          <w:lang w:val="en-US"/>
        </w:rPr>
        <w:t>interview given by the Narrator in the Oral History Collection of</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 xml:space="preserve">“Interviews with </w:t>
      </w:r>
      <w:proofErr w:type="gramStart"/>
      <w:r w:rsidR="008A0D55" w:rsidRPr="00BC3E83">
        <w:rPr>
          <w:rFonts w:asciiTheme="minorHAnsi" w:hAnsiTheme="minorHAnsi"/>
          <w:color w:val="auto"/>
          <w:sz w:val="22"/>
          <w:szCs w:val="22"/>
          <w:lang w:val="en-US"/>
        </w:rPr>
        <w:t>Survivors“ in</w:t>
      </w:r>
      <w:proofErr w:type="gramEnd"/>
      <w:r w:rsidR="00AE0622" w:rsidRPr="00BC3E83">
        <w:rPr>
          <w:lang w:val="en-US"/>
        </w:rPr>
        <w:t> </w:t>
      </w:r>
      <w:r w:rsidR="008A0D55" w:rsidRPr="00BC3E83">
        <w:rPr>
          <w:rFonts w:asciiTheme="minorHAnsi" w:hAnsiTheme="minorHAnsi"/>
          <w:color w:val="auto"/>
          <w:sz w:val="22"/>
          <w:szCs w:val="22"/>
          <w:lang w:val="en-US"/>
        </w:rPr>
        <w:t>the Shoah Documentation Section of the</w:t>
      </w:r>
      <w:r w:rsidR="00142D2D" w:rsidRPr="00BC3E83">
        <w:rPr>
          <w:rFonts w:asciiTheme="minorHAnsi" w:hAnsiTheme="minorHAnsi"/>
          <w:color w:val="auto"/>
          <w:sz w:val="22"/>
          <w:szCs w:val="22"/>
          <w:lang w:val="en-US"/>
        </w:rPr>
        <w:t xml:space="preserve"> </w:t>
      </w:r>
      <w:r w:rsidR="00BC3E83" w:rsidRPr="00BC3E83">
        <w:rPr>
          <w:rFonts w:asciiTheme="minorHAnsi" w:hAnsiTheme="minorHAnsi"/>
          <w:color w:val="auto"/>
          <w:sz w:val="22"/>
          <w:szCs w:val="22"/>
          <w:lang w:val="en-US"/>
        </w:rPr>
        <w:t>JMP</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 xml:space="preserve">The </w:t>
      </w:r>
      <w:r w:rsidR="001A06B3" w:rsidRPr="00BC3E83">
        <w:rPr>
          <w:rFonts w:asciiTheme="minorHAnsi" w:hAnsiTheme="minorHAnsi"/>
          <w:color w:val="auto"/>
          <w:sz w:val="22"/>
          <w:szCs w:val="22"/>
          <w:lang w:val="en-US"/>
        </w:rPr>
        <w:t>registered personal</w:t>
      </w:r>
      <w:r w:rsidR="008A0D55" w:rsidRPr="00BC3E83">
        <w:rPr>
          <w:rFonts w:asciiTheme="minorHAnsi" w:hAnsiTheme="minorHAnsi"/>
          <w:color w:val="auto"/>
          <w:sz w:val="22"/>
          <w:szCs w:val="22"/>
          <w:lang w:val="en-US"/>
        </w:rPr>
        <w:t xml:space="preserve"> data concerning the</w:t>
      </w:r>
      <w:r w:rsidR="00AE0622" w:rsidRPr="00BC3E83">
        <w:rPr>
          <w:lang w:val="en-US"/>
        </w:rPr>
        <w:t> </w:t>
      </w:r>
      <w:r w:rsidR="008A0D55" w:rsidRPr="00BC3E83">
        <w:rPr>
          <w:rFonts w:asciiTheme="minorHAnsi" w:hAnsiTheme="minorHAnsi"/>
          <w:color w:val="auto"/>
          <w:sz w:val="22"/>
          <w:szCs w:val="22"/>
          <w:lang w:val="en-US"/>
        </w:rPr>
        <w:t xml:space="preserve">Narrator </w:t>
      </w:r>
      <w:proofErr w:type="gramStart"/>
      <w:r w:rsidR="008A0D55" w:rsidRPr="00BC3E83">
        <w:rPr>
          <w:rFonts w:asciiTheme="minorHAnsi" w:hAnsiTheme="minorHAnsi"/>
          <w:color w:val="auto"/>
          <w:sz w:val="22"/>
          <w:szCs w:val="22"/>
          <w:lang w:val="en-US"/>
        </w:rPr>
        <w:t>are:</w:t>
      </w:r>
      <w:proofErr w:type="gramEnd"/>
      <w:r w:rsidR="008A0D55" w:rsidRPr="00BC3E83">
        <w:rPr>
          <w:rFonts w:asciiTheme="minorHAnsi" w:hAnsiTheme="minorHAnsi"/>
          <w:color w:val="auto"/>
          <w:sz w:val="22"/>
          <w:szCs w:val="22"/>
          <w:lang w:val="en-US"/>
        </w:rPr>
        <w:t xml:space="preserve"> name and surname, date and place of birth, address of the place of</w:t>
      </w:r>
      <w:r w:rsidR="00AE0622" w:rsidRPr="00BC3E83">
        <w:rPr>
          <w:lang w:val="en-US"/>
        </w:rPr>
        <w:t> </w:t>
      </w:r>
      <w:r w:rsidR="008A0D55" w:rsidRPr="00BC3E83">
        <w:rPr>
          <w:rFonts w:asciiTheme="minorHAnsi" w:hAnsiTheme="minorHAnsi"/>
          <w:color w:val="auto"/>
          <w:sz w:val="22"/>
          <w:szCs w:val="22"/>
          <w:lang w:val="en-US"/>
        </w:rPr>
        <w:t>permanent residence</w:t>
      </w:r>
      <w:r w:rsidR="005D4509" w:rsidRPr="00BC3E83">
        <w:rPr>
          <w:rFonts w:asciiTheme="minorHAnsi" w:hAnsiTheme="minorHAnsi"/>
          <w:color w:val="auto"/>
          <w:sz w:val="22"/>
          <w:szCs w:val="22"/>
          <w:lang w:val="en-US"/>
        </w:rPr>
        <w:t>,</w:t>
      </w:r>
      <w:r w:rsidR="008A0D55" w:rsidRPr="00BC3E83">
        <w:rPr>
          <w:rFonts w:asciiTheme="minorHAnsi" w:hAnsiTheme="minorHAnsi"/>
          <w:color w:val="auto"/>
          <w:sz w:val="22"/>
          <w:szCs w:val="22"/>
          <w:lang w:val="en-US"/>
        </w:rPr>
        <w:t xml:space="preserve"> date of performance of the interview, interview number.</w:t>
      </w:r>
      <w:r w:rsidR="00142D2D" w:rsidRPr="00BC3E83">
        <w:rPr>
          <w:rFonts w:asciiTheme="minorHAnsi" w:eastAsiaTheme="minorHAnsi" w:hAnsiTheme="minorHAnsi" w:cstheme="minorHAnsi"/>
          <w:color w:val="auto"/>
          <w:sz w:val="22"/>
          <w:szCs w:val="22"/>
          <w:lang w:val="en-US"/>
        </w:rPr>
        <w:t xml:space="preserve"> </w:t>
      </w:r>
      <w:r w:rsidR="001A06B3" w:rsidRPr="00BC3E83">
        <w:rPr>
          <w:rFonts w:asciiTheme="minorHAnsi" w:eastAsiaTheme="minorHAnsi" w:hAnsiTheme="minorHAnsi" w:cstheme="minorHAnsi"/>
          <w:color w:val="auto"/>
          <w:sz w:val="22"/>
          <w:szCs w:val="22"/>
          <w:lang w:val="en-US"/>
        </w:rPr>
        <w:t>Access to</w:t>
      </w:r>
      <w:r w:rsidR="00AE0622" w:rsidRPr="00BC3E83">
        <w:rPr>
          <w:lang w:val="en-US"/>
        </w:rPr>
        <w:t> </w:t>
      </w:r>
      <w:r w:rsidR="001A06B3" w:rsidRPr="00BC3E83">
        <w:rPr>
          <w:rFonts w:asciiTheme="minorHAnsi" w:eastAsiaTheme="minorHAnsi" w:hAnsiTheme="minorHAnsi" w:cstheme="minorHAnsi"/>
          <w:color w:val="auto"/>
          <w:sz w:val="22"/>
          <w:szCs w:val="22"/>
          <w:lang w:val="en-US"/>
        </w:rPr>
        <w:t xml:space="preserve">such </w:t>
      </w:r>
      <w:r w:rsidR="00A91545" w:rsidRPr="00BC3E83">
        <w:rPr>
          <w:rFonts w:asciiTheme="minorHAnsi" w:eastAsiaTheme="minorHAnsi" w:hAnsiTheme="minorHAnsi" w:cstheme="minorHAnsi"/>
          <w:color w:val="auto"/>
          <w:sz w:val="22"/>
          <w:szCs w:val="22"/>
          <w:lang w:val="en-US"/>
        </w:rPr>
        <w:t>registry</w:t>
      </w:r>
      <w:r w:rsidR="001A06B3" w:rsidRPr="00BC3E83">
        <w:rPr>
          <w:rFonts w:asciiTheme="minorHAnsi" w:eastAsiaTheme="minorHAnsi" w:hAnsiTheme="minorHAnsi" w:cstheme="minorHAnsi"/>
          <w:color w:val="auto"/>
          <w:sz w:val="22"/>
          <w:szCs w:val="22"/>
          <w:lang w:val="en-US"/>
        </w:rPr>
        <w:t xml:space="preserve"> is</w:t>
      </w:r>
      <w:r w:rsidR="00AE0622" w:rsidRPr="00BC3E83">
        <w:rPr>
          <w:lang w:val="en-US"/>
        </w:rPr>
        <w:t> </w:t>
      </w:r>
      <w:r w:rsidR="00A91545" w:rsidRPr="00BC3E83">
        <w:rPr>
          <w:rFonts w:asciiTheme="minorHAnsi" w:eastAsiaTheme="minorHAnsi" w:hAnsiTheme="minorHAnsi" w:cstheme="minorHAnsi"/>
          <w:color w:val="auto"/>
          <w:sz w:val="22"/>
          <w:szCs w:val="22"/>
          <w:lang w:val="en-US"/>
        </w:rPr>
        <w:t>enabled</w:t>
      </w:r>
      <w:r w:rsidR="001A06B3" w:rsidRPr="00BC3E83">
        <w:rPr>
          <w:rFonts w:asciiTheme="minorHAnsi" w:eastAsiaTheme="minorHAnsi" w:hAnsiTheme="minorHAnsi" w:cstheme="minorHAnsi"/>
          <w:color w:val="auto"/>
          <w:sz w:val="22"/>
          <w:szCs w:val="22"/>
          <w:lang w:val="en-US"/>
        </w:rPr>
        <w:t xml:space="preserve"> to the staff of the Rights Holder only. Owing to historical an</w:t>
      </w:r>
      <w:r w:rsidR="00AE0622">
        <w:rPr>
          <w:rFonts w:asciiTheme="minorHAnsi" w:eastAsiaTheme="minorHAnsi" w:hAnsiTheme="minorHAnsi" w:cstheme="minorHAnsi"/>
          <w:color w:val="auto"/>
          <w:sz w:val="22"/>
          <w:szCs w:val="22"/>
          <w:lang w:val="en-US"/>
        </w:rPr>
        <w:t>d</w:t>
      </w:r>
      <w:r w:rsidR="00AE0622" w:rsidRPr="00BC3E83">
        <w:rPr>
          <w:lang w:val="en-US"/>
        </w:rPr>
        <w:t> </w:t>
      </w:r>
      <w:r w:rsidR="001A06B3" w:rsidRPr="00BC3E83">
        <w:rPr>
          <w:rFonts w:asciiTheme="minorHAnsi" w:eastAsiaTheme="minorHAnsi" w:hAnsiTheme="minorHAnsi" w:cstheme="minorHAnsi"/>
          <w:color w:val="auto"/>
          <w:sz w:val="22"/>
          <w:szCs w:val="22"/>
          <w:lang w:val="en-US"/>
        </w:rPr>
        <w:t>scientific purposes of</w:t>
      </w:r>
      <w:r w:rsidR="00AE0622" w:rsidRPr="00BC3E83">
        <w:rPr>
          <w:lang w:val="en-US"/>
        </w:rPr>
        <w:t> </w:t>
      </w:r>
      <w:r w:rsidR="001A06B3" w:rsidRPr="00BC3E83">
        <w:rPr>
          <w:rFonts w:asciiTheme="minorHAnsi" w:eastAsiaTheme="minorHAnsi" w:hAnsiTheme="minorHAnsi" w:cstheme="minorHAnsi"/>
          <w:color w:val="auto"/>
          <w:sz w:val="22"/>
          <w:szCs w:val="22"/>
          <w:lang w:val="en-US"/>
        </w:rPr>
        <w:t>the registry it is not possible to apply the right to obtain erasure</w:t>
      </w:r>
      <w:r w:rsidR="00E725E3" w:rsidRPr="00BC3E83">
        <w:rPr>
          <w:rFonts w:asciiTheme="minorHAnsi" w:eastAsiaTheme="minorHAnsi" w:hAnsiTheme="minorHAnsi" w:cstheme="minorHAnsi"/>
          <w:color w:val="auto"/>
          <w:sz w:val="22"/>
          <w:szCs w:val="22"/>
          <w:lang w:val="en-US"/>
        </w:rPr>
        <w:t>.</w:t>
      </w:r>
    </w:p>
    <w:p w14:paraId="7A65BF3F" w14:textId="77777777" w:rsidR="00BF68FF" w:rsidRPr="00BC3E83" w:rsidRDefault="00BF68FF" w:rsidP="00E978AD">
      <w:pPr>
        <w:pStyle w:val="Bezmezer"/>
        <w:ind w:left="426" w:hanging="426"/>
        <w:rPr>
          <w:rFonts w:asciiTheme="minorHAnsi" w:eastAsiaTheme="minorHAnsi" w:hAnsiTheme="minorHAnsi" w:cstheme="minorHAnsi"/>
          <w:color w:val="auto"/>
          <w:sz w:val="22"/>
          <w:szCs w:val="22"/>
          <w:lang w:val="en-US"/>
        </w:rPr>
      </w:pPr>
    </w:p>
    <w:p w14:paraId="2C7D8BF4" w14:textId="22AAAA02" w:rsidR="00142D2D" w:rsidRPr="00BC3E83" w:rsidRDefault="001A06B3" w:rsidP="00E978AD">
      <w:pPr>
        <w:pStyle w:val="Bezmezer"/>
        <w:keepNext/>
        <w:widowControl/>
        <w:numPr>
          <w:ilvl w:val="0"/>
          <w:numId w:val="2"/>
        </w:numPr>
        <w:ind w:left="425" w:hanging="426"/>
        <w:rPr>
          <w:rFonts w:asciiTheme="minorHAnsi" w:eastAsiaTheme="minorHAnsi" w:hAnsiTheme="minorHAnsi" w:cstheme="minorHAnsi"/>
          <w:color w:val="auto"/>
          <w:sz w:val="22"/>
          <w:szCs w:val="22"/>
          <w:lang w:val="en-US"/>
        </w:rPr>
      </w:pPr>
      <w:r w:rsidRPr="00BC3E83">
        <w:rPr>
          <w:rFonts w:asciiTheme="minorHAnsi" w:eastAsiaTheme="minorHAnsi" w:hAnsiTheme="minorHAnsi" w:cstheme="minorHAnsi"/>
          <w:color w:val="auto"/>
          <w:sz w:val="22"/>
          <w:szCs w:val="22"/>
          <w:lang w:val="en-US"/>
        </w:rPr>
        <w:t>In justified cases, for the purpose of performance of historical and scientific research and for the</w:t>
      </w:r>
      <w:r w:rsidR="00AE0622" w:rsidRPr="00BC3E83">
        <w:rPr>
          <w:lang w:val="en-US"/>
        </w:rPr>
        <w:t> </w:t>
      </w:r>
      <w:r w:rsidRPr="00BC3E83">
        <w:rPr>
          <w:rFonts w:asciiTheme="minorHAnsi" w:eastAsiaTheme="minorHAnsi" w:hAnsiTheme="minorHAnsi" w:cstheme="minorHAnsi"/>
          <w:color w:val="auto"/>
          <w:sz w:val="22"/>
          <w:szCs w:val="22"/>
          <w:lang w:val="en-US"/>
        </w:rPr>
        <w:t xml:space="preserve">purpose of fulfilment of the mission of the Rights Holder, as defined in the Preamble hereof, </w:t>
      </w:r>
      <w:r w:rsidRPr="00BC3E83">
        <w:rPr>
          <w:rFonts w:asciiTheme="minorHAnsi" w:eastAsiaTheme="minorHAnsi" w:hAnsiTheme="minorHAnsi" w:cstheme="minorHAnsi"/>
          <w:color w:val="auto"/>
          <w:sz w:val="22"/>
          <w:szCs w:val="22"/>
          <w:lang w:val="en-US"/>
        </w:rPr>
        <w:lastRenderedPageBreak/>
        <w:t>the Rights Holder</w:t>
      </w:r>
      <w:r w:rsidR="00142D2D" w:rsidRPr="00BC3E83">
        <w:rPr>
          <w:rFonts w:asciiTheme="minorHAnsi" w:eastAsiaTheme="minorHAnsi" w:hAnsiTheme="minorHAnsi" w:cstheme="minorHAnsi"/>
          <w:color w:val="auto"/>
          <w:sz w:val="22"/>
          <w:szCs w:val="22"/>
          <w:lang w:val="en-US"/>
        </w:rPr>
        <w:t xml:space="preserve"> </w:t>
      </w:r>
      <w:r w:rsidR="00E96D5B" w:rsidRPr="00BC3E83">
        <w:rPr>
          <w:rFonts w:asciiTheme="minorHAnsi" w:eastAsiaTheme="minorHAnsi" w:hAnsiTheme="minorHAnsi" w:cstheme="minorHAnsi"/>
          <w:color w:val="auto"/>
          <w:sz w:val="22"/>
          <w:szCs w:val="22"/>
          <w:lang w:val="en-US"/>
        </w:rPr>
        <w:t>transfer</w:t>
      </w:r>
      <w:r w:rsidRPr="00BC3E83">
        <w:rPr>
          <w:rFonts w:asciiTheme="minorHAnsi" w:eastAsiaTheme="minorHAnsi" w:hAnsiTheme="minorHAnsi" w:cstheme="minorHAnsi"/>
          <w:color w:val="auto"/>
          <w:sz w:val="22"/>
          <w:szCs w:val="22"/>
          <w:lang w:val="en-US"/>
        </w:rPr>
        <w:t xml:space="preserve">s </w:t>
      </w:r>
      <w:r w:rsidR="00A91545" w:rsidRPr="00BC3E83">
        <w:rPr>
          <w:rFonts w:asciiTheme="minorHAnsi" w:eastAsiaTheme="minorHAnsi" w:hAnsiTheme="minorHAnsi" w:cstheme="minorHAnsi"/>
          <w:color w:val="auto"/>
          <w:sz w:val="22"/>
          <w:szCs w:val="22"/>
          <w:lang w:val="en-US"/>
        </w:rPr>
        <w:t xml:space="preserve">personal </w:t>
      </w:r>
      <w:r w:rsidRPr="00BC3E83">
        <w:rPr>
          <w:rFonts w:asciiTheme="minorHAnsi" w:eastAsiaTheme="minorHAnsi" w:hAnsiTheme="minorHAnsi" w:cstheme="minorHAnsi"/>
          <w:color w:val="auto"/>
          <w:sz w:val="22"/>
          <w:szCs w:val="22"/>
          <w:lang w:val="en-US"/>
        </w:rPr>
        <w:t>data concerning the Narrator to third parties</w:t>
      </w:r>
      <w:r w:rsidR="002E6624" w:rsidRPr="00BC3E83">
        <w:rPr>
          <w:rFonts w:asciiTheme="minorHAnsi" w:eastAsiaTheme="minorHAnsi" w:hAnsiTheme="minorHAnsi" w:cstheme="minorHAnsi"/>
          <w:color w:val="auto"/>
          <w:sz w:val="22"/>
          <w:szCs w:val="22"/>
          <w:lang w:val="en-US"/>
        </w:rPr>
        <w:t>. P</w:t>
      </w:r>
      <w:r w:rsidRPr="00BC3E83">
        <w:rPr>
          <w:rFonts w:asciiTheme="minorHAnsi" w:eastAsiaTheme="minorHAnsi" w:hAnsiTheme="minorHAnsi" w:cstheme="minorHAnsi"/>
          <w:color w:val="auto"/>
          <w:sz w:val="22"/>
          <w:szCs w:val="22"/>
          <w:lang w:val="en-US"/>
        </w:rPr>
        <w:t>rovision of</w:t>
      </w:r>
      <w:r w:rsidR="00AE0622" w:rsidRPr="00BC3E83">
        <w:rPr>
          <w:lang w:val="en-US"/>
        </w:rPr>
        <w:t> </w:t>
      </w:r>
      <w:r w:rsidRPr="00BC3E83">
        <w:rPr>
          <w:rFonts w:asciiTheme="minorHAnsi" w:eastAsiaTheme="minorHAnsi" w:hAnsiTheme="minorHAnsi" w:cstheme="minorHAnsi"/>
          <w:color w:val="auto"/>
          <w:sz w:val="22"/>
          <w:szCs w:val="22"/>
          <w:lang w:val="en-US"/>
        </w:rPr>
        <w:t>the interview and</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thereby</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also of the personal data concerning the Narrator to third parties can be restricted by the Narrator in Article II Par. </w:t>
      </w:r>
      <w:r w:rsidR="009F552D" w:rsidRPr="00BC3E83">
        <w:rPr>
          <w:rFonts w:asciiTheme="minorHAnsi" w:hAnsiTheme="minorHAnsi" w:cstheme="minorHAnsi"/>
          <w:sz w:val="22"/>
          <w:szCs w:val="22"/>
          <w:lang w:val="en-US"/>
        </w:rPr>
        <w:t>6.</w:t>
      </w:r>
    </w:p>
    <w:p w14:paraId="7777F455" w14:textId="77777777" w:rsidR="00142D2D" w:rsidRPr="00BC3E83" w:rsidRDefault="00142D2D" w:rsidP="00E978AD">
      <w:pPr>
        <w:pStyle w:val="Bezmezer"/>
        <w:ind w:left="426" w:hanging="426"/>
        <w:rPr>
          <w:rFonts w:asciiTheme="minorHAnsi" w:eastAsiaTheme="minorHAnsi" w:hAnsiTheme="minorHAnsi" w:cstheme="minorHAnsi"/>
          <w:color w:val="auto"/>
          <w:sz w:val="22"/>
          <w:szCs w:val="22"/>
          <w:lang w:val="en-US"/>
        </w:rPr>
      </w:pPr>
    </w:p>
    <w:p w14:paraId="177F19FC" w14:textId="1D0A879B" w:rsidR="00142D2D" w:rsidRPr="00BC3E83" w:rsidRDefault="004F4301" w:rsidP="00610D51">
      <w:pPr>
        <w:pStyle w:val="Odstavecseseznamem"/>
        <w:numPr>
          <w:ilvl w:val="0"/>
          <w:numId w:val="2"/>
        </w:numPr>
        <w:ind w:left="426" w:hanging="426"/>
        <w:jc w:val="both"/>
        <w:rPr>
          <w:rFonts w:cstheme="minorHAnsi"/>
          <w:lang w:val="en-US"/>
        </w:rPr>
      </w:pPr>
      <w:r w:rsidRPr="00BC3E83">
        <w:rPr>
          <w:rFonts w:cstheme="minorHAnsi"/>
          <w:lang w:val="en-US"/>
        </w:rPr>
        <w:t>The Rights Holder acts in the capacity of the Data Protection Officer, available at the e-mail address</w:t>
      </w:r>
      <w:r w:rsidR="002E6624" w:rsidRPr="00BC3E83">
        <w:rPr>
          <w:rFonts w:cstheme="minorHAnsi"/>
          <w:lang w:val="en-US"/>
        </w:rPr>
        <w:t xml:space="preserve">: </w:t>
      </w:r>
      <w:hyperlink r:id="rId9" w:history="1">
        <w:r w:rsidR="002E6624" w:rsidRPr="00BC3E83">
          <w:rPr>
            <w:rStyle w:val="Hypertextovodkaz"/>
            <w:rFonts w:cstheme="minorHAnsi"/>
            <w:color w:val="auto"/>
            <w:lang w:val="en-US"/>
          </w:rPr>
          <w:t>poverenecgdpr@jewishmuseum.cz</w:t>
        </w:r>
      </w:hyperlink>
      <w:r w:rsidRPr="00BC3E83">
        <w:rPr>
          <w:rFonts w:cstheme="minorHAnsi"/>
          <w:lang w:val="en-US"/>
        </w:rPr>
        <w:t xml:space="preserve"> For any inquiries, motions or </w:t>
      </w:r>
      <w:r w:rsidR="00FA1063" w:rsidRPr="00BC3E83">
        <w:rPr>
          <w:rFonts w:cstheme="minorHAnsi"/>
          <w:lang w:val="en-US"/>
        </w:rPr>
        <w:t>comment</w:t>
      </w:r>
      <w:r w:rsidRPr="00BC3E83">
        <w:rPr>
          <w:rFonts w:cstheme="minorHAnsi"/>
          <w:lang w:val="en-US"/>
        </w:rPr>
        <w:t>s</w:t>
      </w:r>
      <w:r w:rsidR="005C161D" w:rsidRPr="00BC3E83">
        <w:rPr>
          <w:rFonts w:cstheme="minorHAnsi"/>
          <w:lang w:val="en-US"/>
        </w:rPr>
        <w:t xml:space="preserve"> on</w:t>
      </w:r>
      <w:r w:rsidR="00AE0622" w:rsidRPr="00BC3E83">
        <w:rPr>
          <w:lang w:val="en-US"/>
        </w:rPr>
        <w:t> </w:t>
      </w:r>
      <w:r w:rsidR="005C161D" w:rsidRPr="00BC3E83">
        <w:rPr>
          <w:rFonts w:cstheme="minorHAnsi"/>
          <w:lang w:val="en-US"/>
        </w:rPr>
        <w:t>the topic of personal data protection</w:t>
      </w:r>
      <w:r w:rsidRPr="00BC3E83">
        <w:rPr>
          <w:rFonts w:cstheme="minorHAnsi"/>
          <w:lang w:val="en-US"/>
        </w:rPr>
        <w:t>, the Narrator may contact either the Data</w:t>
      </w:r>
      <w:r w:rsidR="002E6624" w:rsidRPr="00BC3E83">
        <w:rPr>
          <w:rFonts w:cstheme="minorHAnsi"/>
          <w:lang w:val="en-US"/>
        </w:rPr>
        <w:t xml:space="preserve"> </w:t>
      </w:r>
      <w:r w:rsidRPr="00BC3E83">
        <w:rPr>
          <w:rFonts w:cstheme="minorHAnsi"/>
          <w:lang w:val="en-US"/>
        </w:rPr>
        <w:t>Protection Officer of</w:t>
      </w:r>
      <w:r w:rsidR="00E24F4C" w:rsidRPr="00BC3E83">
        <w:rPr>
          <w:lang w:val="en-US"/>
        </w:rPr>
        <w:t> </w:t>
      </w:r>
      <w:r w:rsidRPr="00BC3E83">
        <w:rPr>
          <w:rFonts w:cstheme="minorHAnsi"/>
          <w:lang w:val="en-US"/>
        </w:rPr>
        <w:t>the Rights Holder or directly the administrator of the Oral History Collection</w:t>
      </w:r>
      <w:r w:rsidR="002E6624" w:rsidRPr="00BC3E83">
        <w:rPr>
          <w:rFonts w:cstheme="minorHAnsi"/>
          <w:lang w:val="en-US"/>
        </w:rPr>
        <w:t xml:space="preserve"> </w:t>
      </w:r>
      <w:r w:rsidRPr="00BC3E83">
        <w:rPr>
          <w:lang w:val="en-US"/>
        </w:rPr>
        <w:t>of “Interviews with Survivors“ in the Shoah Documentation Section of the</w:t>
      </w:r>
      <w:r w:rsidR="002E6624" w:rsidRPr="00BC3E83">
        <w:rPr>
          <w:lang w:val="en-US"/>
        </w:rPr>
        <w:t xml:space="preserve"> </w:t>
      </w:r>
      <w:r w:rsidR="00BC3E83" w:rsidRPr="00BC3E83">
        <w:rPr>
          <w:lang w:val="en-US"/>
        </w:rPr>
        <w:t>JMP</w:t>
      </w:r>
      <w:r w:rsidR="002E6624" w:rsidRPr="00BC3E83">
        <w:rPr>
          <w:lang w:val="en-US"/>
        </w:rPr>
        <w:t>.</w:t>
      </w:r>
    </w:p>
    <w:p w14:paraId="63EC2709" w14:textId="50099B72" w:rsidR="00C756E1" w:rsidRPr="00BC3E83" w:rsidRDefault="004F4301" w:rsidP="00610D51">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stheme="minorHAnsi"/>
          <w:color w:val="auto"/>
          <w:sz w:val="22"/>
          <w:szCs w:val="22"/>
          <w:lang w:val="en-US"/>
        </w:rPr>
        <w:t xml:space="preserve">The Narrator declares that at the time of executing this Agreement he/she knows to which extent, how and for what purpose the sensitive and personal data concerning him/her </w:t>
      </w:r>
      <w:r w:rsidRPr="00BC3E83">
        <w:rPr>
          <w:rFonts w:asciiTheme="minorHAnsi" w:hAnsiTheme="minorHAnsi"/>
          <w:color w:val="auto"/>
          <w:sz w:val="22"/>
          <w:szCs w:val="22"/>
          <w:lang w:val="en-US"/>
        </w:rPr>
        <w:t>will be</w:t>
      </w:r>
      <w:r w:rsidR="00AE0622" w:rsidRPr="00BC3E83">
        <w:rPr>
          <w:lang w:val="en-US"/>
        </w:rPr>
        <w:t> </w:t>
      </w:r>
      <w:r w:rsidRPr="00BC3E83">
        <w:rPr>
          <w:rFonts w:asciiTheme="minorHAnsi" w:hAnsiTheme="minorHAnsi"/>
          <w:color w:val="auto"/>
          <w:sz w:val="22"/>
          <w:szCs w:val="22"/>
          <w:lang w:val="en-US"/>
        </w:rPr>
        <w:t xml:space="preserve">processed by the Rights Holder and whom and for what purpose </w:t>
      </w:r>
      <w:r w:rsidR="00E96D5B" w:rsidRPr="00BC3E83">
        <w:rPr>
          <w:rFonts w:asciiTheme="minorHAnsi" w:hAnsiTheme="minorHAnsi"/>
          <w:color w:val="auto"/>
          <w:sz w:val="22"/>
          <w:szCs w:val="22"/>
          <w:lang w:val="en-US"/>
        </w:rPr>
        <w:t>they may be transferred for</w:t>
      </w:r>
      <w:r w:rsidR="00AE0622" w:rsidRPr="00BC3E83">
        <w:rPr>
          <w:lang w:val="en-US"/>
        </w:rPr>
        <w:t> </w:t>
      </w:r>
      <w:r w:rsidR="00E96D5B" w:rsidRPr="00BC3E83">
        <w:rPr>
          <w:rFonts w:asciiTheme="minorHAnsi" w:hAnsiTheme="minorHAnsi"/>
          <w:color w:val="auto"/>
          <w:sz w:val="22"/>
          <w:szCs w:val="22"/>
          <w:lang w:val="en-US"/>
        </w:rPr>
        <w:t>further processing</w:t>
      </w:r>
      <w:r w:rsidR="00C54329" w:rsidRPr="00BC3E83">
        <w:rPr>
          <w:rFonts w:asciiTheme="minorHAnsi" w:hAnsiTheme="minorHAnsi"/>
          <w:color w:val="auto"/>
          <w:sz w:val="22"/>
          <w:szCs w:val="22"/>
          <w:lang w:val="en-US"/>
        </w:rPr>
        <w:t>.</w:t>
      </w:r>
    </w:p>
    <w:p w14:paraId="715D25B4" w14:textId="77777777" w:rsidR="00C756E1" w:rsidRPr="00BC3E83" w:rsidRDefault="00C756E1" w:rsidP="00C54329">
      <w:pPr>
        <w:jc w:val="center"/>
        <w:rPr>
          <w:b/>
          <w:sz w:val="24"/>
          <w:szCs w:val="24"/>
          <w:lang w:val="en-US"/>
        </w:rPr>
      </w:pPr>
    </w:p>
    <w:p w14:paraId="1FE39422" w14:textId="184E8B4E" w:rsidR="00C54329" w:rsidRPr="00BC3E83" w:rsidRDefault="00C54329" w:rsidP="00610D51">
      <w:pPr>
        <w:keepNext/>
        <w:jc w:val="center"/>
        <w:rPr>
          <w:b/>
          <w:sz w:val="24"/>
          <w:szCs w:val="24"/>
          <w:lang w:val="en-US"/>
        </w:rPr>
      </w:pPr>
      <w:r w:rsidRPr="00BC3E83">
        <w:rPr>
          <w:b/>
          <w:sz w:val="24"/>
          <w:szCs w:val="24"/>
          <w:lang w:val="en-US"/>
        </w:rPr>
        <w:t xml:space="preserve">IV. </w:t>
      </w:r>
      <w:r w:rsidR="00E96D5B" w:rsidRPr="00BC3E83">
        <w:rPr>
          <w:b/>
          <w:sz w:val="24"/>
          <w:szCs w:val="24"/>
          <w:lang w:val="en-US"/>
        </w:rPr>
        <w:t>Final Provisions</w:t>
      </w:r>
    </w:p>
    <w:p w14:paraId="78B68E2D" w14:textId="1B9D363D" w:rsidR="00947DD2" w:rsidRPr="00BC3E83" w:rsidRDefault="00E725E3" w:rsidP="00872F2D">
      <w:pPr>
        <w:keepNext/>
        <w:ind w:left="426" w:hanging="426"/>
        <w:jc w:val="both"/>
        <w:rPr>
          <w:lang w:val="en-US"/>
        </w:rPr>
      </w:pPr>
      <w:r w:rsidRPr="00BC3E83">
        <w:rPr>
          <w:sz w:val="24"/>
          <w:szCs w:val="24"/>
          <w:lang w:val="en-US"/>
        </w:rPr>
        <w:t xml:space="preserve">1. </w:t>
      </w:r>
      <w:r w:rsidR="00872F2D" w:rsidRPr="00BC3E83">
        <w:rPr>
          <w:sz w:val="24"/>
          <w:szCs w:val="24"/>
          <w:lang w:val="en-US"/>
        </w:rPr>
        <w:tab/>
      </w:r>
      <w:r w:rsidR="00E96D5B" w:rsidRPr="00BC3E83">
        <w:rPr>
          <w:lang w:val="en-US"/>
        </w:rPr>
        <w:t>The wish expressed in this Agreement and the resulting rights of the Rights Holder shall exist for</w:t>
      </w:r>
      <w:r w:rsidR="00E24F4C" w:rsidRPr="00BC3E83">
        <w:rPr>
          <w:lang w:val="en-US"/>
        </w:rPr>
        <w:t> </w:t>
      </w:r>
      <w:r w:rsidR="00E96D5B" w:rsidRPr="00BC3E83">
        <w:rPr>
          <w:lang w:val="en-US"/>
        </w:rPr>
        <w:t>the whole duration of the oral history project of the Rights Holder or a legal successor thereof; even after the termination of this Agreement</w:t>
      </w:r>
      <w:r w:rsidR="00474561" w:rsidRPr="00BC3E83">
        <w:rPr>
          <w:lang w:val="en-US"/>
        </w:rPr>
        <w:t>.</w:t>
      </w:r>
    </w:p>
    <w:p w14:paraId="53EB84A8" w14:textId="7936831F" w:rsidR="00C54329" w:rsidRPr="00BC3E83" w:rsidRDefault="001F1F09" w:rsidP="00872F2D">
      <w:pPr>
        <w:ind w:left="426" w:hanging="426"/>
        <w:jc w:val="both"/>
        <w:rPr>
          <w:lang w:val="en-US"/>
        </w:rPr>
      </w:pPr>
      <w:r w:rsidRPr="00BC3E83">
        <w:rPr>
          <w:lang w:val="en-US"/>
        </w:rPr>
        <w:t>2</w:t>
      </w:r>
      <w:r w:rsidR="00C54329" w:rsidRPr="00BC3E83">
        <w:rPr>
          <w:lang w:val="en-US"/>
        </w:rPr>
        <w:t xml:space="preserve">. </w:t>
      </w:r>
      <w:r w:rsidR="00872F2D" w:rsidRPr="00BC3E83">
        <w:rPr>
          <w:lang w:val="en-US"/>
        </w:rPr>
        <w:tab/>
      </w:r>
      <w:r w:rsidR="00E96D5B" w:rsidRPr="00BC3E83">
        <w:rPr>
          <w:lang w:val="en-US"/>
        </w:rPr>
        <w:t>This Agreement is executed in two</w:t>
      </w:r>
      <w:r w:rsidR="00947DD2" w:rsidRPr="00BC3E83">
        <w:rPr>
          <w:lang w:val="en-US"/>
        </w:rPr>
        <w:t xml:space="preserve"> (2)</w:t>
      </w:r>
      <w:r w:rsidR="00C54329" w:rsidRPr="00BC3E83">
        <w:rPr>
          <w:lang w:val="en-US"/>
        </w:rPr>
        <w:t xml:space="preserve"> </w:t>
      </w:r>
      <w:r w:rsidR="00E96D5B" w:rsidRPr="00BC3E83">
        <w:rPr>
          <w:lang w:val="en-US"/>
        </w:rPr>
        <w:t xml:space="preserve">counterparts and the parties hereto shall keep one </w:t>
      </w:r>
      <w:r w:rsidR="00947DD2" w:rsidRPr="00BC3E83">
        <w:rPr>
          <w:lang w:val="en-US"/>
        </w:rPr>
        <w:t>(1)</w:t>
      </w:r>
      <w:r w:rsidR="00E96D5B" w:rsidRPr="00BC3E83">
        <w:rPr>
          <w:lang w:val="en-US"/>
        </w:rPr>
        <w:t xml:space="preserve"> of</w:t>
      </w:r>
      <w:r w:rsidR="00AE0622" w:rsidRPr="00BC3E83">
        <w:rPr>
          <w:lang w:val="en-US"/>
        </w:rPr>
        <w:t> </w:t>
      </w:r>
      <w:r w:rsidR="00E96D5B" w:rsidRPr="00BC3E83">
        <w:rPr>
          <w:lang w:val="en-US"/>
        </w:rPr>
        <w:t>them each</w:t>
      </w:r>
      <w:r w:rsidR="00C54329" w:rsidRPr="00BC3E83">
        <w:rPr>
          <w:lang w:val="en-US"/>
        </w:rPr>
        <w:t>.</w:t>
      </w:r>
    </w:p>
    <w:p w14:paraId="0D4D0C55" w14:textId="3104F7BF" w:rsidR="00C54329" w:rsidRPr="00BC3E83" w:rsidRDefault="001F1F09" w:rsidP="00872F2D">
      <w:pPr>
        <w:ind w:left="426" w:hanging="426"/>
        <w:jc w:val="both"/>
        <w:rPr>
          <w:lang w:val="en-US"/>
        </w:rPr>
      </w:pPr>
      <w:r w:rsidRPr="00BC3E83">
        <w:rPr>
          <w:lang w:val="en-US"/>
        </w:rPr>
        <w:t>3</w:t>
      </w:r>
      <w:r w:rsidR="00E725E3" w:rsidRPr="00BC3E83">
        <w:rPr>
          <w:lang w:val="en-US"/>
        </w:rPr>
        <w:t>.</w:t>
      </w:r>
      <w:r w:rsidR="00872F2D" w:rsidRPr="00BC3E83">
        <w:rPr>
          <w:lang w:val="en-US"/>
        </w:rPr>
        <w:tab/>
      </w:r>
      <w:r w:rsidR="00E96D5B" w:rsidRPr="00BC3E83">
        <w:rPr>
          <w:lang w:val="en-US"/>
        </w:rPr>
        <w:t>This Agreement becomes valid and effective on the date of its signature by both parties hereto</w:t>
      </w:r>
      <w:r w:rsidR="00C54329" w:rsidRPr="00BC3E83">
        <w:rPr>
          <w:lang w:val="en-US"/>
        </w:rPr>
        <w:t>.</w:t>
      </w:r>
    </w:p>
    <w:p w14:paraId="5FDED08D" w14:textId="2B2C0406" w:rsidR="00C54329" w:rsidRPr="00BC3E83" w:rsidRDefault="001F1F09" w:rsidP="00872F2D">
      <w:pPr>
        <w:ind w:left="426" w:hanging="426"/>
        <w:jc w:val="both"/>
        <w:rPr>
          <w:lang w:val="en-US"/>
        </w:rPr>
      </w:pPr>
      <w:r w:rsidRPr="00BC3E83">
        <w:rPr>
          <w:lang w:val="en-US"/>
        </w:rPr>
        <w:t>4</w:t>
      </w:r>
      <w:r w:rsidR="00C54329" w:rsidRPr="00BC3E83">
        <w:rPr>
          <w:lang w:val="en-US"/>
        </w:rPr>
        <w:t>.</w:t>
      </w:r>
      <w:r w:rsidR="00872F2D" w:rsidRPr="00BC3E83">
        <w:rPr>
          <w:lang w:val="en-US"/>
        </w:rPr>
        <w:tab/>
      </w:r>
      <w:r w:rsidR="00E96D5B" w:rsidRPr="00BC3E83">
        <w:rPr>
          <w:lang w:val="en-US"/>
        </w:rPr>
        <w:t xml:space="preserve">The parties unanimously </w:t>
      </w:r>
      <w:r w:rsidR="00BC3E83" w:rsidRPr="00BC3E83">
        <w:rPr>
          <w:lang w:val="en-US"/>
        </w:rPr>
        <w:t>represent</w:t>
      </w:r>
      <w:r w:rsidR="00E96D5B" w:rsidRPr="00BC3E83">
        <w:rPr>
          <w:lang w:val="en-US"/>
        </w:rPr>
        <w:t xml:space="preserve"> that they have read the</w:t>
      </w:r>
      <w:r w:rsidR="00BC3E83" w:rsidRPr="00BC3E83">
        <w:rPr>
          <w:lang w:val="en-US"/>
        </w:rPr>
        <w:t xml:space="preserve"> text of this Agreement through;</w:t>
      </w:r>
      <w:r w:rsidR="00E96D5B" w:rsidRPr="00BC3E83">
        <w:rPr>
          <w:lang w:val="en-US"/>
        </w:rPr>
        <w:t xml:space="preserve"> that</w:t>
      </w:r>
      <w:r w:rsidR="00E24F4C" w:rsidRPr="00BC3E83">
        <w:rPr>
          <w:lang w:val="en-US"/>
        </w:rPr>
        <w:t> </w:t>
      </w:r>
      <w:r w:rsidR="00E96D5B" w:rsidRPr="00BC3E83">
        <w:rPr>
          <w:lang w:val="en-US"/>
        </w:rPr>
        <w:t>they conclude this Agreement neither under duress nor</w:t>
      </w:r>
      <w:r w:rsidR="00C54329" w:rsidRPr="00BC3E83">
        <w:rPr>
          <w:lang w:val="en-US"/>
        </w:rPr>
        <w:t xml:space="preserve"> </w:t>
      </w:r>
      <w:r w:rsidR="00E96D5B" w:rsidRPr="00BC3E83">
        <w:rPr>
          <w:lang w:val="en-US"/>
        </w:rPr>
        <w:t>under obviously onerous conditions</w:t>
      </w:r>
      <w:r w:rsidR="00BC3E83" w:rsidRPr="00BC3E83">
        <w:rPr>
          <w:lang w:val="en-US"/>
        </w:rPr>
        <w:t>;</w:t>
      </w:r>
      <w:r w:rsidR="00E96D5B" w:rsidRPr="00BC3E83">
        <w:rPr>
          <w:lang w:val="en-US"/>
        </w:rPr>
        <w:t xml:space="preserve"> and that they agree to its contents, in witness whereof they append their signatures</w:t>
      </w:r>
      <w:r w:rsidR="00C54329" w:rsidRPr="00BC3E83">
        <w:rPr>
          <w:lang w:val="en-US"/>
        </w:rPr>
        <w:t xml:space="preserve"> </w:t>
      </w:r>
      <w:r w:rsidR="00306C27" w:rsidRPr="00BC3E83">
        <w:rPr>
          <w:lang w:val="en-US"/>
        </w:rPr>
        <w:t>as</w:t>
      </w:r>
      <w:r w:rsidR="00AE0622" w:rsidRPr="00BC3E83">
        <w:rPr>
          <w:lang w:val="en-US"/>
        </w:rPr>
        <w:t> </w:t>
      </w:r>
      <w:r w:rsidR="00306C27" w:rsidRPr="00BC3E83">
        <w:rPr>
          <w:lang w:val="en-US"/>
        </w:rPr>
        <w:t>expression of their free and true will.</w:t>
      </w:r>
    </w:p>
    <w:p w14:paraId="01F3897E" w14:textId="77777777" w:rsidR="00947DD2" w:rsidRPr="00BC3E83" w:rsidRDefault="00947DD2" w:rsidP="00C54329">
      <w:pPr>
        <w:rPr>
          <w:lang w:val="en-US"/>
        </w:rPr>
      </w:pPr>
    </w:p>
    <w:p w14:paraId="76EE5932" w14:textId="7128CC4C" w:rsidR="00347865" w:rsidRPr="00BC3E83" w:rsidRDefault="00B03BDC" w:rsidP="00C54329">
      <w:pPr>
        <w:rPr>
          <w:lang w:val="en-US"/>
        </w:rPr>
      </w:pPr>
      <w:bookmarkStart w:id="3" w:name="_Hlk10714945"/>
      <w:r w:rsidRPr="00BC3E83">
        <w:rPr>
          <w:lang w:val="en-US"/>
        </w:rPr>
        <w:t>Na</w:t>
      </w:r>
      <w:r w:rsidR="00504101" w:rsidRPr="00BC3E83">
        <w:rPr>
          <w:lang w:val="en-US"/>
        </w:rPr>
        <w:t>rra</w:t>
      </w:r>
      <w:r w:rsidRPr="00BC3E83">
        <w:rPr>
          <w:lang w:val="en-US"/>
        </w:rPr>
        <w:t>tor:</w:t>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Pr="00BC3E83">
        <w:rPr>
          <w:lang w:val="en-US"/>
        </w:rPr>
        <w:tab/>
        <w:t>Leo Pavlát</w:t>
      </w:r>
      <w:r w:rsidRPr="00BC3E83">
        <w:rPr>
          <w:lang w:val="en-US"/>
        </w:rPr>
        <w:tab/>
      </w:r>
    </w:p>
    <w:p w14:paraId="30E0DCBC" w14:textId="7330E409" w:rsidR="00947DD2" w:rsidRPr="00BC3E83" w:rsidRDefault="00504101" w:rsidP="00C54329">
      <w:pPr>
        <w:rPr>
          <w:lang w:val="en-US"/>
        </w:rPr>
      </w:pPr>
      <w:r w:rsidRPr="00BC3E83">
        <w:rPr>
          <w:lang w:val="en-US"/>
        </w:rPr>
        <w:t>In</w:t>
      </w:r>
      <w:r w:rsidR="00947DD2" w:rsidRPr="00BC3E83">
        <w:rPr>
          <w:lang w:val="en-US"/>
        </w:rPr>
        <w:t>………………………………</w:t>
      </w:r>
      <w:r w:rsidR="009D1565" w:rsidRPr="00BC3E83">
        <w:rPr>
          <w:lang w:val="en-US"/>
        </w:rPr>
        <w:t xml:space="preserve"> </w:t>
      </w:r>
      <w:r w:rsidRPr="00BC3E83">
        <w:rPr>
          <w:lang w:val="en-US"/>
        </w:rPr>
        <w:t>on</w:t>
      </w:r>
      <w:r w:rsidR="00947DD2" w:rsidRPr="00BC3E83">
        <w:rPr>
          <w:lang w:val="en-US"/>
        </w:rPr>
        <w:t>…………</w:t>
      </w:r>
      <w:r w:rsidR="00E978AD">
        <w:rPr>
          <w:lang w:val="en-US"/>
        </w:rPr>
        <w:t>……….</w:t>
      </w:r>
      <w:r w:rsidR="009D1565" w:rsidRPr="00BC3E83">
        <w:rPr>
          <w:lang w:val="en-US"/>
        </w:rPr>
        <w:t>……</w:t>
      </w:r>
      <w:r w:rsidR="00E978AD">
        <w:rPr>
          <w:lang w:val="en-US"/>
        </w:rPr>
        <w:t>…</w:t>
      </w:r>
      <w:r w:rsidR="00947DD2" w:rsidRPr="00BC3E83">
        <w:rPr>
          <w:lang w:val="en-US"/>
        </w:rPr>
        <w:tab/>
      </w:r>
      <w:r w:rsidR="00E978AD">
        <w:rPr>
          <w:lang w:val="en-US"/>
        </w:rPr>
        <w:tab/>
      </w:r>
      <w:r w:rsidRPr="00BC3E83">
        <w:rPr>
          <w:lang w:val="en-US"/>
        </w:rPr>
        <w:t>In</w:t>
      </w:r>
      <w:r w:rsidR="00947DD2" w:rsidRPr="00BC3E83">
        <w:rPr>
          <w:lang w:val="en-US"/>
        </w:rPr>
        <w:t>………………………………</w:t>
      </w:r>
      <w:r w:rsidR="009D1565" w:rsidRPr="00BC3E83">
        <w:rPr>
          <w:lang w:val="en-US"/>
        </w:rPr>
        <w:t xml:space="preserve"> </w:t>
      </w:r>
      <w:r w:rsidRPr="00BC3E83">
        <w:rPr>
          <w:lang w:val="en-US"/>
        </w:rPr>
        <w:t>on</w:t>
      </w:r>
      <w:r w:rsidR="00E978AD">
        <w:rPr>
          <w:lang w:val="en-US"/>
        </w:rPr>
        <w:t xml:space="preserve"> ….</w:t>
      </w:r>
      <w:r w:rsidR="00947DD2" w:rsidRPr="00BC3E83">
        <w:rPr>
          <w:lang w:val="en-US"/>
        </w:rPr>
        <w:t>…………</w:t>
      </w:r>
      <w:r w:rsidR="009D1565" w:rsidRPr="00BC3E83">
        <w:rPr>
          <w:lang w:val="en-US"/>
        </w:rPr>
        <w:t>……</w:t>
      </w:r>
      <w:r w:rsidR="00947DD2" w:rsidRPr="00BC3E83">
        <w:rPr>
          <w:lang w:val="en-US"/>
        </w:rPr>
        <w:tab/>
      </w:r>
      <w:r w:rsidR="00947DD2" w:rsidRPr="00BC3E83">
        <w:rPr>
          <w:lang w:val="en-US"/>
        </w:rPr>
        <w:tab/>
      </w:r>
    </w:p>
    <w:p w14:paraId="165D0173" w14:textId="0609EDCE" w:rsidR="00EE6132" w:rsidRPr="00BC3E83" w:rsidRDefault="00504101" w:rsidP="00C54329">
      <w:pPr>
        <w:rPr>
          <w:lang w:val="en-US"/>
        </w:rPr>
      </w:pPr>
      <w:r w:rsidRPr="00BC3E83">
        <w:rPr>
          <w:lang w:val="en-US"/>
        </w:rPr>
        <w:t>Signature</w:t>
      </w:r>
      <w:r w:rsidR="00947DD2" w:rsidRPr="00BC3E83">
        <w:rPr>
          <w:lang w:val="en-US"/>
        </w:rPr>
        <w:tab/>
      </w:r>
      <w:r w:rsidR="00931144" w:rsidRPr="00BC3E83">
        <w:rPr>
          <w:lang w:val="en-US"/>
        </w:rPr>
        <w:t>…………………………………………</w:t>
      </w:r>
      <w:r w:rsidRPr="00BC3E83">
        <w:rPr>
          <w:lang w:val="en-US"/>
        </w:rPr>
        <w:tab/>
      </w:r>
      <w:r w:rsidRPr="00BC3E83">
        <w:rPr>
          <w:lang w:val="en-US"/>
        </w:rPr>
        <w:tab/>
        <w:t>Signature</w:t>
      </w:r>
      <w:r w:rsidR="00931144" w:rsidRPr="00BC3E83">
        <w:rPr>
          <w:lang w:val="en-US"/>
        </w:rPr>
        <w:t xml:space="preserve"> …………………………………</w:t>
      </w:r>
      <w:proofErr w:type="gramStart"/>
      <w:r w:rsidR="009D1565" w:rsidRPr="00BC3E83">
        <w:rPr>
          <w:lang w:val="en-US"/>
        </w:rPr>
        <w:t>…</w:t>
      </w:r>
      <w:r w:rsidR="00E978AD">
        <w:rPr>
          <w:lang w:val="en-US"/>
        </w:rPr>
        <w:t>..</w:t>
      </w:r>
      <w:proofErr w:type="gramEnd"/>
      <w:r w:rsidR="009D1565" w:rsidRPr="00BC3E83">
        <w:rPr>
          <w:lang w:val="en-US"/>
        </w:rPr>
        <w:t>…</w:t>
      </w:r>
      <w:bookmarkStart w:id="4" w:name="paragraf-76H2Ia"/>
      <w:bookmarkStart w:id="5" w:name="paragraf-76H2Ib"/>
      <w:bookmarkStart w:id="6" w:name="paragraf-76H2Ic"/>
      <w:bookmarkStart w:id="7" w:name="paragraf-76H2Id"/>
      <w:bookmarkStart w:id="8" w:name="paragraf-76H2Ie"/>
      <w:bookmarkEnd w:id="3"/>
      <w:bookmarkEnd w:id="4"/>
      <w:bookmarkEnd w:id="5"/>
      <w:bookmarkEnd w:id="6"/>
      <w:bookmarkEnd w:id="7"/>
      <w:bookmarkEnd w:id="8"/>
      <w:r w:rsidR="009D1565" w:rsidRPr="00BC3E83">
        <w:rPr>
          <w:lang w:val="en-US"/>
        </w:rPr>
        <w:t>…</w:t>
      </w:r>
    </w:p>
    <w:sectPr w:rsidR="00EE6132" w:rsidRPr="00BC3E83" w:rsidSect="003B46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B86C" w14:textId="77777777" w:rsidR="006A4366" w:rsidRDefault="006A4366" w:rsidP="00086E52">
      <w:pPr>
        <w:spacing w:after="0" w:line="240" w:lineRule="auto"/>
      </w:pPr>
      <w:r>
        <w:separator/>
      </w:r>
    </w:p>
  </w:endnote>
  <w:endnote w:type="continuationSeparator" w:id="0">
    <w:p w14:paraId="7C8174E8" w14:textId="77777777" w:rsidR="006A4366" w:rsidRDefault="006A4366" w:rsidP="0008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1D44" w14:textId="77777777" w:rsidR="006A2330" w:rsidRDefault="006A2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8451"/>
      <w:docPartObj>
        <w:docPartGallery w:val="Page Numbers (Bottom of Page)"/>
        <w:docPartUnique/>
      </w:docPartObj>
    </w:sdtPr>
    <w:sdtEndPr/>
    <w:sdtContent>
      <w:p w14:paraId="34CA3D25" w14:textId="59086A42" w:rsidR="00086E52" w:rsidRDefault="00086E52">
        <w:pPr>
          <w:pStyle w:val="Zpat"/>
          <w:jc w:val="center"/>
        </w:pPr>
        <w:r>
          <w:fldChar w:fldCharType="begin"/>
        </w:r>
        <w:r>
          <w:instrText>PAGE   \* MERGEFORMAT</w:instrText>
        </w:r>
        <w:r>
          <w:fldChar w:fldCharType="separate"/>
        </w:r>
        <w:r w:rsidR="00BC3E83">
          <w:rPr>
            <w:noProof/>
          </w:rPr>
          <w:t>2</w:t>
        </w:r>
        <w:r>
          <w:fldChar w:fldCharType="end"/>
        </w:r>
        <w:r w:rsidR="003B468E">
          <w:rPr>
            <w:rFonts w:cstheme="minorHAnsi"/>
          </w:rPr>
          <w:t>|</w:t>
        </w:r>
        <w:r w:rsidR="009D1565">
          <w:t>5</w:t>
        </w:r>
      </w:p>
    </w:sdtContent>
  </w:sdt>
  <w:p w14:paraId="5152A87B" w14:textId="77777777" w:rsidR="00086E52" w:rsidRDefault="00086E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AEF7" w14:textId="77777777" w:rsidR="006A2330" w:rsidRDefault="006A2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0AF4" w14:textId="77777777" w:rsidR="006A4366" w:rsidRDefault="006A4366" w:rsidP="00086E52">
      <w:pPr>
        <w:spacing w:after="0" w:line="240" w:lineRule="auto"/>
      </w:pPr>
      <w:r>
        <w:separator/>
      </w:r>
    </w:p>
  </w:footnote>
  <w:footnote w:type="continuationSeparator" w:id="0">
    <w:p w14:paraId="2975D992" w14:textId="77777777" w:rsidR="006A4366" w:rsidRDefault="006A4366" w:rsidP="0008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BB5E" w14:textId="77777777" w:rsidR="006A2330" w:rsidRDefault="006A23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102" w14:textId="77777777" w:rsidR="006A2330" w:rsidRDefault="006A23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BC86" w14:textId="0A32C28F" w:rsidR="006A2330" w:rsidRDefault="006A2330" w:rsidP="006A2330">
    <w:pPr>
      <w:pStyle w:val="Zhlav"/>
      <w:jc w:val="right"/>
    </w:pPr>
    <w:bookmarkStart w:id="9" w:name="_GoBack"/>
    <w:r>
      <w:t xml:space="preserve">JMP </w:t>
    </w:r>
    <w:proofErr w:type="spellStart"/>
    <w:r>
      <w:t>Contract</w:t>
    </w:r>
    <w:proofErr w:type="spellEnd"/>
    <w:r>
      <w:t xml:space="preserve"> No. ____________</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88B647D"/>
    <w:multiLevelType w:val="hybridMultilevel"/>
    <w:tmpl w:val="15A480D2"/>
    <w:lvl w:ilvl="0" w:tplc="7766F3AA">
      <w:start w:val="1"/>
      <w:numFmt w:val="decimal"/>
      <w:lvlText w:val="%1."/>
      <w:lvlJc w:val="left"/>
      <w:pPr>
        <w:ind w:left="720" w:hanging="360"/>
      </w:pPr>
      <w:rPr>
        <w:rFonts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861EDA"/>
    <w:multiLevelType w:val="hybridMultilevel"/>
    <w:tmpl w:val="1FDCB0C2"/>
    <w:lvl w:ilvl="0" w:tplc="91084BF4">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859AA"/>
    <w:multiLevelType w:val="hybridMultilevel"/>
    <w:tmpl w:val="CC5681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E63876"/>
    <w:multiLevelType w:val="hybridMultilevel"/>
    <w:tmpl w:val="896A4A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1D2B77"/>
    <w:multiLevelType w:val="hybridMultilevel"/>
    <w:tmpl w:val="B21EB6E4"/>
    <w:lvl w:ilvl="0" w:tplc="545EFB42">
      <w:start w:val="1"/>
      <w:numFmt w:val="lowerLetter"/>
      <w:lvlText w:val="%1)"/>
      <w:lvlJc w:val="left"/>
      <w:pPr>
        <w:ind w:left="1080" w:hanging="360"/>
      </w:pPr>
      <w:rPr>
        <w:rFonts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8386AA2"/>
    <w:multiLevelType w:val="hybridMultilevel"/>
    <w:tmpl w:val="3FBEB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916957"/>
    <w:multiLevelType w:val="hybridMultilevel"/>
    <w:tmpl w:val="EC148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353A7A"/>
    <w:multiLevelType w:val="hybridMultilevel"/>
    <w:tmpl w:val="077EB4FE"/>
    <w:lvl w:ilvl="0" w:tplc="DF54558A">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63852675"/>
    <w:multiLevelType w:val="hybridMultilevel"/>
    <w:tmpl w:val="0EE6DD56"/>
    <w:lvl w:ilvl="0" w:tplc="A91034BA">
      <w:start w:val="1"/>
      <w:numFmt w:val="decimal"/>
      <w:lvlText w:val="%1."/>
      <w:lvlJc w:val="left"/>
      <w:pPr>
        <w:ind w:left="720" w:hanging="360"/>
      </w:pPr>
      <w:rPr>
        <w:rFonts w:hint="default"/>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167E06"/>
    <w:multiLevelType w:val="hybridMultilevel"/>
    <w:tmpl w:val="6484934C"/>
    <w:lvl w:ilvl="0" w:tplc="F11434EC">
      <w:start w:val="1"/>
      <w:numFmt w:val="bullet"/>
      <w:lvlText w:val=""/>
      <w:lvlJc w:val="left"/>
      <w:pPr>
        <w:tabs>
          <w:tab w:val="num" w:pos="720"/>
        </w:tabs>
        <w:ind w:left="720" w:hanging="360"/>
      </w:pPr>
      <w:rPr>
        <w:rFonts w:ascii="Symbol" w:hAnsi="Symbol" w:hint="default"/>
        <w:sz w:val="16"/>
        <w:szCs w:val="16"/>
      </w:rPr>
    </w:lvl>
    <w:lvl w:ilvl="1" w:tplc="04050001">
      <w:start w:val="1"/>
      <w:numFmt w:val="bullet"/>
      <w:lvlText w:val=""/>
      <w:lvlJc w:val="left"/>
      <w:pPr>
        <w:tabs>
          <w:tab w:val="num" w:pos="1440"/>
        </w:tabs>
        <w:ind w:left="1440" w:hanging="360"/>
      </w:pPr>
      <w:rPr>
        <w:rFonts w:ascii="Symbol" w:hAnsi="Symbol" w:hint="default"/>
        <w:sz w:val="16"/>
        <w:szCs w:val="16"/>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24139"/>
    <w:multiLevelType w:val="hybridMultilevel"/>
    <w:tmpl w:val="BAA62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027672"/>
    <w:multiLevelType w:val="hybridMultilevel"/>
    <w:tmpl w:val="6C64B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991A43"/>
    <w:multiLevelType w:val="hybridMultilevel"/>
    <w:tmpl w:val="43AC6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3"/>
  </w:num>
  <w:num w:numId="7">
    <w:abstractNumId w:val="0"/>
  </w:num>
  <w:num w:numId="8">
    <w:abstractNumId w:val="1"/>
  </w:num>
  <w:num w:numId="9">
    <w:abstractNumId w:val="8"/>
  </w:num>
  <w:num w:numId="10">
    <w:abstractNumId w:val="12"/>
  </w:num>
  <w:num w:numId="11">
    <w:abstractNumId w:val="14"/>
  </w:num>
  <w:num w:numId="12">
    <w:abstractNumId w:val="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329"/>
    <w:rsid w:val="00003262"/>
    <w:rsid w:val="00004A39"/>
    <w:rsid w:val="0000625F"/>
    <w:rsid w:val="00013973"/>
    <w:rsid w:val="000217EF"/>
    <w:rsid w:val="00045B78"/>
    <w:rsid w:val="0005461B"/>
    <w:rsid w:val="00085F51"/>
    <w:rsid w:val="00086E52"/>
    <w:rsid w:val="000A3415"/>
    <w:rsid w:val="000B1303"/>
    <w:rsid w:val="000D13CA"/>
    <w:rsid w:val="000D4460"/>
    <w:rsid w:val="000F03DF"/>
    <w:rsid w:val="00113405"/>
    <w:rsid w:val="001349D2"/>
    <w:rsid w:val="00142D2D"/>
    <w:rsid w:val="001562C2"/>
    <w:rsid w:val="001618C1"/>
    <w:rsid w:val="0019139E"/>
    <w:rsid w:val="001A06B3"/>
    <w:rsid w:val="001A461C"/>
    <w:rsid w:val="001A7A47"/>
    <w:rsid w:val="001D7DB5"/>
    <w:rsid w:val="001E0195"/>
    <w:rsid w:val="001E1002"/>
    <w:rsid w:val="001F1F09"/>
    <w:rsid w:val="002772BB"/>
    <w:rsid w:val="0028212D"/>
    <w:rsid w:val="00285CEA"/>
    <w:rsid w:val="002875FA"/>
    <w:rsid w:val="00292ADA"/>
    <w:rsid w:val="002A17B5"/>
    <w:rsid w:val="002B6ADC"/>
    <w:rsid w:val="002C2FA0"/>
    <w:rsid w:val="002E1EE5"/>
    <w:rsid w:val="002E6624"/>
    <w:rsid w:val="00301B9A"/>
    <w:rsid w:val="00306C27"/>
    <w:rsid w:val="00307162"/>
    <w:rsid w:val="00336355"/>
    <w:rsid w:val="00347865"/>
    <w:rsid w:val="003549F8"/>
    <w:rsid w:val="00354F39"/>
    <w:rsid w:val="003747E0"/>
    <w:rsid w:val="00376A74"/>
    <w:rsid w:val="003770F5"/>
    <w:rsid w:val="003A2053"/>
    <w:rsid w:val="003A4295"/>
    <w:rsid w:val="003A5CB0"/>
    <w:rsid w:val="003A5E13"/>
    <w:rsid w:val="003A6D56"/>
    <w:rsid w:val="003A7DD7"/>
    <w:rsid w:val="003B468E"/>
    <w:rsid w:val="003C528B"/>
    <w:rsid w:val="003D5FD8"/>
    <w:rsid w:val="003E3745"/>
    <w:rsid w:val="003F77CF"/>
    <w:rsid w:val="00405273"/>
    <w:rsid w:val="00423292"/>
    <w:rsid w:val="004339BB"/>
    <w:rsid w:val="00435FD0"/>
    <w:rsid w:val="004404C9"/>
    <w:rsid w:val="00445A11"/>
    <w:rsid w:val="0045377E"/>
    <w:rsid w:val="00474561"/>
    <w:rsid w:val="00477FF6"/>
    <w:rsid w:val="00487700"/>
    <w:rsid w:val="004B0A70"/>
    <w:rsid w:val="004C5375"/>
    <w:rsid w:val="004D1883"/>
    <w:rsid w:val="004D194C"/>
    <w:rsid w:val="004E3914"/>
    <w:rsid w:val="004F4301"/>
    <w:rsid w:val="00504101"/>
    <w:rsid w:val="0050551B"/>
    <w:rsid w:val="00574429"/>
    <w:rsid w:val="00590090"/>
    <w:rsid w:val="0059574B"/>
    <w:rsid w:val="005B2C97"/>
    <w:rsid w:val="005C161D"/>
    <w:rsid w:val="005D4509"/>
    <w:rsid w:val="005D47F4"/>
    <w:rsid w:val="005E5DF9"/>
    <w:rsid w:val="00601BB0"/>
    <w:rsid w:val="00610D51"/>
    <w:rsid w:val="006139A3"/>
    <w:rsid w:val="0062731C"/>
    <w:rsid w:val="00630DD1"/>
    <w:rsid w:val="00637BB8"/>
    <w:rsid w:val="00651C92"/>
    <w:rsid w:val="00655B9A"/>
    <w:rsid w:val="006747BE"/>
    <w:rsid w:val="00674F9D"/>
    <w:rsid w:val="00684818"/>
    <w:rsid w:val="006A2330"/>
    <w:rsid w:val="006A4366"/>
    <w:rsid w:val="006A7D25"/>
    <w:rsid w:val="006D0BEC"/>
    <w:rsid w:val="006D3832"/>
    <w:rsid w:val="006E123A"/>
    <w:rsid w:val="00712FA6"/>
    <w:rsid w:val="007368E9"/>
    <w:rsid w:val="00751DE4"/>
    <w:rsid w:val="00762791"/>
    <w:rsid w:val="00770113"/>
    <w:rsid w:val="00784E6A"/>
    <w:rsid w:val="00787449"/>
    <w:rsid w:val="007912EB"/>
    <w:rsid w:val="007A114A"/>
    <w:rsid w:val="007A4D4C"/>
    <w:rsid w:val="007B2448"/>
    <w:rsid w:val="007C1A4B"/>
    <w:rsid w:val="007D3605"/>
    <w:rsid w:val="007E32FA"/>
    <w:rsid w:val="007F5EDF"/>
    <w:rsid w:val="00802FED"/>
    <w:rsid w:val="00831AA1"/>
    <w:rsid w:val="00832BC6"/>
    <w:rsid w:val="00833595"/>
    <w:rsid w:val="00836E5B"/>
    <w:rsid w:val="00857F51"/>
    <w:rsid w:val="00861E11"/>
    <w:rsid w:val="00870595"/>
    <w:rsid w:val="00872F2D"/>
    <w:rsid w:val="00881DC5"/>
    <w:rsid w:val="0088418A"/>
    <w:rsid w:val="0088484C"/>
    <w:rsid w:val="00885EAE"/>
    <w:rsid w:val="008A0D55"/>
    <w:rsid w:val="008C07A6"/>
    <w:rsid w:val="008C233C"/>
    <w:rsid w:val="008D0CE4"/>
    <w:rsid w:val="008E07A9"/>
    <w:rsid w:val="008F755E"/>
    <w:rsid w:val="009013BB"/>
    <w:rsid w:val="00916D84"/>
    <w:rsid w:val="00931144"/>
    <w:rsid w:val="00945713"/>
    <w:rsid w:val="00946ADC"/>
    <w:rsid w:val="00947DD2"/>
    <w:rsid w:val="00951BB3"/>
    <w:rsid w:val="00954679"/>
    <w:rsid w:val="009550E4"/>
    <w:rsid w:val="00957875"/>
    <w:rsid w:val="00961845"/>
    <w:rsid w:val="00976880"/>
    <w:rsid w:val="009A5C31"/>
    <w:rsid w:val="009A6B2D"/>
    <w:rsid w:val="009D1565"/>
    <w:rsid w:val="009E15D4"/>
    <w:rsid w:val="009E1721"/>
    <w:rsid w:val="009F552D"/>
    <w:rsid w:val="00A203B9"/>
    <w:rsid w:val="00A44ED8"/>
    <w:rsid w:val="00A515D7"/>
    <w:rsid w:val="00A704B7"/>
    <w:rsid w:val="00A762D1"/>
    <w:rsid w:val="00A91545"/>
    <w:rsid w:val="00A95A71"/>
    <w:rsid w:val="00AB4A81"/>
    <w:rsid w:val="00AB7782"/>
    <w:rsid w:val="00AC3858"/>
    <w:rsid w:val="00AE0622"/>
    <w:rsid w:val="00AF2961"/>
    <w:rsid w:val="00AF5415"/>
    <w:rsid w:val="00B005FA"/>
    <w:rsid w:val="00B03BDC"/>
    <w:rsid w:val="00B362D9"/>
    <w:rsid w:val="00B5225F"/>
    <w:rsid w:val="00B52CD8"/>
    <w:rsid w:val="00B533BA"/>
    <w:rsid w:val="00B53B17"/>
    <w:rsid w:val="00B607D8"/>
    <w:rsid w:val="00B76BA9"/>
    <w:rsid w:val="00BB5DBB"/>
    <w:rsid w:val="00BC3E83"/>
    <w:rsid w:val="00BD2BAA"/>
    <w:rsid w:val="00BD7772"/>
    <w:rsid w:val="00BF68FF"/>
    <w:rsid w:val="00C05725"/>
    <w:rsid w:val="00C4638A"/>
    <w:rsid w:val="00C54329"/>
    <w:rsid w:val="00C756E1"/>
    <w:rsid w:val="00C81214"/>
    <w:rsid w:val="00C82482"/>
    <w:rsid w:val="00C83710"/>
    <w:rsid w:val="00C85F81"/>
    <w:rsid w:val="00C94358"/>
    <w:rsid w:val="00C96B98"/>
    <w:rsid w:val="00CB5FAE"/>
    <w:rsid w:val="00CC5E16"/>
    <w:rsid w:val="00CD1EE1"/>
    <w:rsid w:val="00CD2503"/>
    <w:rsid w:val="00D02E9E"/>
    <w:rsid w:val="00D07EAE"/>
    <w:rsid w:val="00D14ADB"/>
    <w:rsid w:val="00D16E28"/>
    <w:rsid w:val="00D26E16"/>
    <w:rsid w:val="00D32E38"/>
    <w:rsid w:val="00D46631"/>
    <w:rsid w:val="00D53E67"/>
    <w:rsid w:val="00D828D8"/>
    <w:rsid w:val="00D92B15"/>
    <w:rsid w:val="00D95128"/>
    <w:rsid w:val="00D96819"/>
    <w:rsid w:val="00DA5162"/>
    <w:rsid w:val="00DF697F"/>
    <w:rsid w:val="00E03187"/>
    <w:rsid w:val="00E0469F"/>
    <w:rsid w:val="00E24F4C"/>
    <w:rsid w:val="00E25A93"/>
    <w:rsid w:val="00E359F4"/>
    <w:rsid w:val="00E36D22"/>
    <w:rsid w:val="00E44204"/>
    <w:rsid w:val="00E47467"/>
    <w:rsid w:val="00E6264F"/>
    <w:rsid w:val="00E725E3"/>
    <w:rsid w:val="00E91915"/>
    <w:rsid w:val="00E96D5B"/>
    <w:rsid w:val="00E978AD"/>
    <w:rsid w:val="00EA7DE2"/>
    <w:rsid w:val="00EB28F6"/>
    <w:rsid w:val="00EB2932"/>
    <w:rsid w:val="00EC7F18"/>
    <w:rsid w:val="00ED463B"/>
    <w:rsid w:val="00EE0537"/>
    <w:rsid w:val="00EE6132"/>
    <w:rsid w:val="00EE624B"/>
    <w:rsid w:val="00EF144D"/>
    <w:rsid w:val="00F10D62"/>
    <w:rsid w:val="00F252EB"/>
    <w:rsid w:val="00F36082"/>
    <w:rsid w:val="00F44688"/>
    <w:rsid w:val="00F446B7"/>
    <w:rsid w:val="00F607B6"/>
    <w:rsid w:val="00F61CC3"/>
    <w:rsid w:val="00F736CB"/>
    <w:rsid w:val="00F739C7"/>
    <w:rsid w:val="00FA1063"/>
    <w:rsid w:val="00FA2AB3"/>
    <w:rsid w:val="00FB2028"/>
    <w:rsid w:val="00FC5F46"/>
    <w:rsid w:val="00FD1196"/>
    <w:rsid w:val="00FE45A2"/>
    <w:rsid w:val="00FF1BCE"/>
    <w:rsid w:val="00FF30C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5EEB"/>
  <w15:docId w15:val="{E9E2B5AD-F6D1-4743-82C5-4CA7945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329"/>
    <w:pPr>
      <w:ind w:left="720"/>
      <w:contextualSpacing/>
    </w:pPr>
  </w:style>
  <w:style w:type="paragraph" w:styleId="Textbubliny">
    <w:name w:val="Balloon Text"/>
    <w:basedOn w:val="Normln"/>
    <w:link w:val="TextbublinyChar"/>
    <w:uiPriority w:val="99"/>
    <w:semiHidden/>
    <w:unhideWhenUsed/>
    <w:rsid w:val="003363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355"/>
    <w:rPr>
      <w:rFonts w:ascii="Segoe UI" w:hAnsi="Segoe UI" w:cs="Segoe UI"/>
      <w:sz w:val="18"/>
      <w:szCs w:val="18"/>
    </w:rPr>
  </w:style>
  <w:style w:type="character" w:styleId="Odkaznakoment">
    <w:name w:val="annotation reference"/>
    <w:basedOn w:val="Standardnpsmoodstavce"/>
    <w:uiPriority w:val="99"/>
    <w:semiHidden/>
    <w:unhideWhenUsed/>
    <w:rsid w:val="00354F39"/>
    <w:rPr>
      <w:sz w:val="16"/>
      <w:szCs w:val="16"/>
    </w:rPr>
  </w:style>
  <w:style w:type="paragraph" w:styleId="Textkomente">
    <w:name w:val="annotation text"/>
    <w:basedOn w:val="Normln"/>
    <w:link w:val="TextkomenteChar"/>
    <w:uiPriority w:val="99"/>
    <w:semiHidden/>
    <w:unhideWhenUsed/>
    <w:rsid w:val="00354F39"/>
    <w:pPr>
      <w:spacing w:line="240" w:lineRule="auto"/>
    </w:pPr>
    <w:rPr>
      <w:sz w:val="20"/>
      <w:szCs w:val="20"/>
    </w:rPr>
  </w:style>
  <w:style w:type="character" w:customStyle="1" w:styleId="TextkomenteChar">
    <w:name w:val="Text komentáře Char"/>
    <w:basedOn w:val="Standardnpsmoodstavce"/>
    <w:link w:val="Textkomente"/>
    <w:uiPriority w:val="99"/>
    <w:semiHidden/>
    <w:rsid w:val="00354F39"/>
    <w:rPr>
      <w:sz w:val="20"/>
      <w:szCs w:val="20"/>
    </w:rPr>
  </w:style>
  <w:style w:type="paragraph" w:styleId="Pedmtkomente">
    <w:name w:val="annotation subject"/>
    <w:basedOn w:val="Textkomente"/>
    <w:next w:val="Textkomente"/>
    <w:link w:val="PedmtkomenteChar"/>
    <w:uiPriority w:val="99"/>
    <w:semiHidden/>
    <w:unhideWhenUsed/>
    <w:rsid w:val="00354F39"/>
    <w:rPr>
      <w:b/>
      <w:bCs/>
    </w:rPr>
  </w:style>
  <w:style w:type="character" w:customStyle="1" w:styleId="PedmtkomenteChar">
    <w:name w:val="Předmět komentáře Char"/>
    <w:basedOn w:val="TextkomenteChar"/>
    <w:link w:val="Pedmtkomente"/>
    <w:uiPriority w:val="99"/>
    <w:semiHidden/>
    <w:rsid w:val="00354F39"/>
    <w:rPr>
      <w:b/>
      <w:bCs/>
      <w:sz w:val="20"/>
      <w:szCs w:val="20"/>
    </w:rPr>
  </w:style>
  <w:style w:type="paragraph" w:styleId="Bezmezer">
    <w:name w:val="No Spacing"/>
    <w:uiPriority w:val="1"/>
    <w:qFormat/>
    <w:rsid w:val="00EE6132"/>
    <w:pPr>
      <w:widowControl w:val="0"/>
      <w:autoSpaceDE w:val="0"/>
      <w:autoSpaceDN w:val="0"/>
      <w:adjustRightInd w:val="0"/>
      <w:spacing w:after="0" w:line="240" w:lineRule="auto"/>
      <w:ind w:firstLine="227"/>
      <w:jc w:val="both"/>
      <w:textAlignment w:val="center"/>
    </w:pPr>
    <w:rPr>
      <w:rFonts w:ascii="Times New Roman" w:eastAsia="Times New Roman" w:hAnsi="Times New Roman" w:cs="MinionPro-Regular"/>
      <w:color w:val="000000"/>
      <w:sz w:val="21"/>
      <w:szCs w:val="21"/>
    </w:rPr>
  </w:style>
  <w:style w:type="character" w:styleId="Hypertextovodkaz">
    <w:name w:val="Hyperlink"/>
    <w:basedOn w:val="Standardnpsmoodstavce"/>
    <w:uiPriority w:val="99"/>
    <w:unhideWhenUsed/>
    <w:rsid w:val="002E6624"/>
    <w:rPr>
      <w:color w:val="0563C1" w:themeColor="hyperlink"/>
      <w:u w:val="single"/>
    </w:rPr>
  </w:style>
  <w:style w:type="paragraph" w:styleId="Zhlav">
    <w:name w:val="header"/>
    <w:basedOn w:val="Normln"/>
    <w:link w:val="ZhlavChar"/>
    <w:uiPriority w:val="99"/>
    <w:unhideWhenUsed/>
    <w:rsid w:val="00086E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6E52"/>
  </w:style>
  <w:style w:type="paragraph" w:styleId="Zpat">
    <w:name w:val="footer"/>
    <w:basedOn w:val="Normln"/>
    <w:link w:val="ZpatChar"/>
    <w:uiPriority w:val="99"/>
    <w:unhideWhenUsed/>
    <w:rsid w:val="00086E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8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6306">
      <w:bodyDiv w:val="1"/>
      <w:marLeft w:val="0"/>
      <w:marRight w:val="0"/>
      <w:marTop w:val="0"/>
      <w:marBottom w:val="0"/>
      <w:divBdr>
        <w:top w:val="none" w:sz="0" w:space="0" w:color="auto"/>
        <w:left w:val="none" w:sz="0" w:space="0" w:color="auto"/>
        <w:bottom w:val="none" w:sz="0" w:space="0" w:color="auto"/>
        <w:right w:val="none" w:sz="0" w:space="0" w:color="auto"/>
      </w:divBdr>
    </w:div>
    <w:div w:id="798958162">
      <w:bodyDiv w:val="1"/>
      <w:marLeft w:val="0"/>
      <w:marRight w:val="0"/>
      <w:marTop w:val="0"/>
      <w:marBottom w:val="0"/>
      <w:divBdr>
        <w:top w:val="none" w:sz="0" w:space="0" w:color="auto"/>
        <w:left w:val="none" w:sz="0" w:space="0" w:color="auto"/>
        <w:bottom w:val="none" w:sz="0" w:space="0" w:color="auto"/>
        <w:right w:val="none" w:sz="0" w:space="0" w:color="auto"/>
      </w:divBdr>
    </w:div>
    <w:div w:id="1175223610">
      <w:bodyDiv w:val="1"/>
      <w:marLeft w:val="0"/>
      <w:marRight w:val="0"/>
      <w:marTop w:val="0"/>
      <w:marBottom w:val="0"/>
      <w:divBdr>
        <w:top w:val="none" w:sz="0" w:space="0" w:color="auto"/>
        <w:left w:val="none" w:sz="0" w:space="0" w:color="auto"/>
        <w:bottom w:val="none" w:sz="0" w:space="0" w:color="auto"/>
        <w:right w:val="none" w:sz="0" w:space="0" w:color="auto"/>
      </w:divBdr>
    </w:div>
    <w:div w:id="1351906542">
      <w:bodyDiv w:val="1"/>
      <w:marLeft w:val="0"/>
      <w:marRight w:val="0"/>
      <w:marTop w:val="0"/>
      <w:marBottom w:val="0"/>
      <w:divBdr>
        <w:top w:val="none" w:sz="0" w:space="0" w:color="auto"/>
        <w:left w:val="none" w:sz="0" w:space="0" w:color="auto"/>
        <w:bottom w:val="none" w:sz="0" w:space="0" w:color="auto"/>
        <w:right w:val="none" w:sz="0" w:space="0" w:color="auto"/>
      </w:divBdr>
    </w:div>
    <w:div w:id="1458111199">
      <w:bodyDiv w:val="1"/>
      <w:marLeft w:val="0"/>
      <w:marRight w:val="0"/>
      <w:marTop w:val="0"/>
      <w:marBottom w:val="0"/>
      <w:divBdr>
        <w:top w:val="none" w:sz="0" w:space="0" w:color="auto"/>
        <w:left w:val="none" w:sz="0" w:space="0" w:color="auto"/>
        <w:bottom w:val="none" w:sz="0" w:space="0" w:color="auto"/>
        <w:right w:val="none" w:sz="0" w:space="0" w:color="auto"/>
      </w:divBdr>
    </w:div>
    <w:div w:id="1601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ahhistory@jewishmus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verenecgdpr@jewishmuseum.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B3F5-BEAE-459E-AAB1-C8C0394E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2032</Words>
  <Characters>11995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Bělohlávek</dc:creator>
  <cp:lastModifiedBy>Habáňová Tereza</cp:lastModifiedBy>
  <cp:revision>42</cp:revision>
  <cp:lastPrinted>2019-11-25T13:00:00Z</cp:lastPrinted>
  <dcterms:created xsi:type="dcterms:W3CDTF">2019-10-17T07:16:00Z</dcterms:created>
  <dcterms:modified xsi:type="dcterms:W3CDTF">2020-01-22T09:35:00Z</dcterms:modified>
</cp:coreProperties>
</file>