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86BD" w14:textId="10296E61" w:rsidR="00465AA7" w:rsidRPr="00DC2D85" w:rsidRDefault="00465AA7" w:rsidP="00305AEF">
      <w:pPr>
        <w:ind w:right="-286"/>
        <w:rPr>
          <w:rFonts w:asciiTheme="minorHAnsi" w:hAnsiTheme="minorHAnsi" w:cstheme="minorHAnsi"/>
          <w:b/>
          <w:sz w:val="28"/>
          <w:szCs w:val="28"/>
          <w:lang w:eastAsia="cs-CZ"/>
        </w:rPr>
      </w:pPr>
    </w:p>
    <w:p w14:paraId="7058BD6E" w14:textId="1D8C09D2" w:rsidR="006D3CDC" w:rsidRDefault="006D3CDC" w:rsidP="006D3CDC">
      <w:pPr>
        <w:pStyle w:val="BodyA"/>
        <w:rPr>
          <w:rFonts w:asciiTheme="minorHAnsi" w:hAnsiTheme="minorHAnsi" w:cstheme="minorHAnsi"/>
          <w:b/>
          <w:color w:val="0070C0"/>
          <w:sz w:val="36"/>
          <w:szCs w:val="36"/>
        </w:rPr>
      </w:pPr>
      <w:r>
        <w:rPr>
          <w:rFonts w:asciiTheme="minorHAnsi" w:hAnsiTheme="minorHAnsi" w:cstheme="minorHAnsi"/>
          <w:b/>
          <w:color w:val="0070C0"/>
          <w:sz w:val="36"/>
          <w:szCs w:val="36"/>
        </w:rPr>
        <w:t>SIX LARGE CANVASES BY CLEVE GRAY NEWLY ACCESSIONED TO THE COLLECTION OF THE JEWISH MUSEUM IN PRAGUE</w:t>
      </w:r>
    </w:p>
    <w:p w14:paraId="17681A9A" w14:textId="77777777" w:rsidR="006D3CDC" w:rsidRDefault="006D3CDC" w:rsidP="006D3CDC">
      <w:pPr>
        <w:pStyle w:val="Bezmezer"/>
        <w:jc w:val="both"/>
        <w:rPr>
          <w:rFonts w:asciiTheme="minorHAnsi" w:hAnsiTheme="minorHAnsi" w:cstheme="minorHAnsi"/>
        </w:rPr>
      </w:pPr>
    </w:p>
    <w:p w14:paraId="4848A20D" w14:textId="0FD14051" w:rsidR="00465AA7" w:rsidRPr="003450D9" w:rsidRDefault="006D3CDC" w:rsidP="006D3CDC">
      <w:pPr>
        <w:rPr>
          <w:rFonts w:asciiTheme="minorHAnsi" w:hAnsiTheme="minorHAnsi" w:cstheme="minorHAnsi"/>
          <w:lang w:val="en-US"/>
        </w:rPr>
      </w:pPr>
      <w:r w:rsidRPr="00005C8C">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IMMEDIATE RELEASE</w:t>
      </w:r>
    </w:p>
    <w:p w14:paraId="793E6C43" w14:textId="6ACC4258" w:rsidR="00305AEF" w:rsidRPr="003450D9" w:rsidRDefault="00305AEF" w:rsidP="00305AEF">
      <w:pPr>
        <w:pStyle w:val="Bezmezer"/>
        <w:jc w:val="both"/>
        <w:rPr>
          <w:rFonts w:asciiTheme="minorHAnsi" w:hAnsiTheme="minorHAnsi" w:cstheme="minorHAnsi"/>
          <w:lang w:val="en-US"/>
        </w:rPr>
      </w:pPr>
    </w:p>
    <w:p w14:paraId="4A53EBD6" w14:textId="4588AD6E" w:rsidR="00305AEF" w:rsidRPr="003450D9" w:rsidRDefault="00000000" w:rsidP="00305AEF">
      <w:pPr>
        <w:contextualSpacing/>
        <w:rPr>
          <w:rFonts w:ascii="Arial" w:hAnsi="Arial" w:cs="Arial"/>
          <w:b/>
          <w:bCs/>
          <w:color w:val="000000" w:themeColor="text1"/>
          <w:szCs w:val="24"/>
          <w:lang w:val="en-US" w:eastAsia="en-GB"/>
        </w:rPr>
      </w:pPr>
      <w:r>
        <w:rPr>
          <w:rFonts w:ascii="Arial" w:hAnsi="Arial" w:cs="Arial"/>
          <w:b/>
          <w:bCs/>
          <w:color w:val="000000"/>
          <w:lang w:val="en-US"/>
        </w:rPr>
        <w:pict w14:anchorId="7F7068E9">
          <v:rect id="_x0000_i1025" style="width:0;height:1.5pt" o:hralign="center" o:hrstd="t" o:hr="t" fillcolor="#a0a0a0" stroked="f"/>
        </w:pict>
      </w:r>
    </w:p>
    <w:p w14:paraId="676CD569" w14:textId="700A60F5" w:rsidR="00305AEF" w:rsidRPr="003450D9" w:rsidRDefault="00305AEF" w:rsidP="00305AEF">
      <w:pPr>
        <w:pStyle w:val="Bezmezer"/>
        <w:jc w:val="both"/>
        <w:rPr>
          <w:lang w:val="en-US"/>
        </w:rPr>
      </w:pPr>
    </w:p>
    <w:p w14:paraId="6F873E21" w14:textId="77777777" w:rsidR="006D3CDC" w:rsidRPr="004B0F14" w:rsidRDefault="00AF6135" w:rsidP="006D3CDC">
      <w:pPr>
        <w:pStyle w:val="BodyA"/>
        <w:rPr>
          <w:rFonts w:ascii="Calibri" w:eastAsia="Didot" w:hAnsi="Calibri" w:cs="Calibri"/>
          <w:sz w:val="24"/>
          <w:szCs w:val="24"/>
          <w:shd w:val="clear" w:color="auto" w:fill="FFFFFF"/>
          <w:lang w:val="en-US"/>
        </w:rPr>
      </w:pPr>
      <w:bookmarkStart w:id="0" w:name="_Hlk116898779"/>
      <w:r w:rsidRPr="00AF5BF5">
        <w:rPr>
          <w:rFonts w:ascii="Calibri" w:hAnsi="Calibri" w:cs="Calibri"/>
          <w:sz w:val="24"/>
          <w:szCs w:val="24"/>
          <w:lang w:val="en-US"/>
        </w:rPr>
        <w:t>(</w:t>
      </w:r>
      <w:r w:rsidR="007316D5" w:rsidRPr="00AF5BF5">
        <w:rPr>
          <w:rFonts w:ascii="Calibri" w:hAnsi="Calibri" w:cs="Calibri"/>
          <w:sz w:val="24"/>
          <w:szCs w:val="24"/>
          <w:lang w:val="en-US"/>
        </w:rPr>
        <w:t>P</w:t>
      </w:r>
      <w:r w:rsidRPr="00AF5BF5">
        <w:rPr>
          <w:rFonts w:ascii="Calibri" w:hAnsi="Calibri" w:cs="Calibri"/>
          <w:sz w:val="24"/>
          <w:szCs w:val="24"/>
          <w:lang w:val="en-US"/>
        </w:rPr>
        <w:t xml:space="preserve">RAGUE, </w:t>
      </w:r>
      <w:r w:rsidR="006D3CDC" w:rsidRPr="00AF5BF5">
        <w:rPr>
          <w:rFonts w:ascii="Calibri" w:hAnsi="Calibri" w:cs="Calibri"/>
          <w:sz w:val="24"/>
          <w:szCs w:val="24"/>
          <w:lang w:val="en-US"/>
        </w:rPr>
        <w:t>March</w:t>
      </w:r>
      <w:r w:rsidRPr="00AF5BF5">
        <w:rPr>
          <w:rFonts w:ascii="Calibri" w:hAnsi="Calibri" w:cs="Calibri"/>
          <w:sz w:val="24"/>
          <w:szCs w:val="24"/>
          <w:lang w:val="en-US"/>
        </w:rPr>
        <w:t xml:space="preserve"> </w:t>
      </w:r>
      <w:r w:rsidR="006D3CDC" w:rsidRPr="00AF5BF5">
        <w:rPr>
          <w:rFonts w:ascii="Calibri" w:hAnsi="Calibri" w:cs="Calibri"/>
          <w:sz w:val="24"/>
          <w:szCs w:val="24"/>
          <w:lang w:val="en-US"/>
        </w:rPr>
        <w:t>29</w:t>
      </w:r>
      <w:r w:rsidRPr="00AF5BF5">
        <w:rPr>
          <w:rFonts w:ascii="Calibri" w:hAnsi="Calibri" w:cs="Calibri"/>
          <w:sz w:val="24"/>
          <w:szCs w:val="24"/>
          <w:lang w:val="en-US"/>
        </w:rPr>
        <w:t xml:space="preserve">, </w:t>
      </w:r>
      <w:r w:rsidR="007316D5" w:rsidRPr="00AF5BF5">
        <w:rPr>
          <w:rFonts w:ascii="Calibri" w:hAnsi="Calibri" w:cs="Calibri"/>
          <w:sz w:val="24"/>
          <w:szCs w:val="24"/>
          <w:lang w:val="en-US"/>
        </w:rPr>
        <w:t>202</w:t>
      </w:r>
      <w:r w:rsidR="006D3CDC" w:rsidRPr="00AF5BF5">
        <w:rPr>
          <w:rFonts w:ascii="Calibri" w:hAnsi="Calibri" w:cs="Calibri"/>
          <w:sz w:val="24"/>
          <w:szCs w:val="24"/>
          <w:lang w:val="en-US"/>
        </w:rPr>
        <w:t>3</w:t>
      </w:r>
      <w:r w:rsidRPr="00AF5BF5">
        <w:rPr>
          <w:rFonts w:ascii="Calibri" w:hAnsi="Calibri" w:cs="Calibri"/>
          <w:sz w:val="24"/>
          <w:szCs w:val="24"/>
          <w:lang w:val="en-US"/>
        </w:rPr>
        <w:t xml:space="preserve">) </w:t>
      </w:r>
      <w:bookmarkEnd w:id="0"/>
      <w:r w:rsidR="006D3CDC" w:rsidRPr="004B0F14">
        <w:rPr>
          <w:rFonts w:ascii="Calibri" w:hAnsi="Calibri" w:cs="Calibri"/>
          <w:sz w:val="24"/>
          <w:szCs w:val="24"/>
          <w:shd w:val="clear" w:color="auto" w:fill="FFFFFF"/>
          <w:lang w:val="en-US"/>
        </w:rPr>
        <w:t xml:space="preserve">Six large format canvases by American artist Cleve Gray (September 22, 1918, New York, NY— December 8, 2004, Hartford, CT) represent one of the most significant donations that the Jewish Museum in Prague has received during the entire period of its postwar existence. At the same time, they are a rare testimony reflecting upon an encounter of a leading figure of Abstract expressionism and Color field painting with the </w:t>
      </w:r>
      <w:r w:rsidR="006D3CDC" w:rsidRPr="004B0F14">
        <w:rPr>
          <w:rFonts w:ascii="Calibri" w:hAnsi="Calibri" w:cs="Calibri"/>
          <w:i/>
          <w:iCs/>
          <w:sz w:val="24"/>
          <w:szCs w:val="24"/>
          <w:shd w:val="clear" w:color="auto" w:fill="FFFFFF"/>
          <w:lang w:val="en-US"/>
        </w:rPr>
        <w:t xml:space="preserve">genius loci </w:t>
      </w:r>
      <w:r w:rsidR="006D3CDC" w:rsidRPr="004B0F14">
        <w:rPr>
          <w:rFonts w:ascii="Calibri" w:hAnsi="Calibri" w:cs="Calibri"/>
          <w:sz w:val="24"/>
          <w:szCs w:val="24"/>
          <w:shd w:val="clear" w:color="auto" w:fill="FFFFFF"/>
          <w:lang w:val="en-US"/>
        </w:rPr>
        <w:t xml:space="preserve">of Jewish Prague from nearly four decades ago. </w:t>
      </w:r>
    </w:p>
    <w:p w14:paraId="32677D83" w14:textId="77777777" w:rsidR="006D3CDC" w:rsidRPr="004B0F14" w:rsidRDefault="006D3CDC" w:rsidP="006D3CDC">
      <w:pPr>
        <w:pStyle w:val="BodyA"/>
        <w:rPr>
          <w:rFonts w:ascii="Calibri" w:eastAsia="Didot" w:hAnsi="Calibri" w:cs="Calibri"/>
          <w:sz w:val="24"/>
          <w:szCs w:val="24"/>
          <w:lang w:val="en-US"/>
        </w:rPr>
      </w:pPr>
    </w:p>
    <w:p w14:paraId="4746D871" w14:textId="77777777" w:rsidR="006D3CDC" w:rsidRPr="004B0F14" w:rsidRDefault="006D3CDC" w:rsidP="006D3CDC">
      <w:pPr>
        <w:pStyle w:val="BodyA"/>
        <w:rPr>
          <w:rFonts w:ascii="Calibri" w:eastAsia="Didot" w:hAnsi="Calibri" w:cs="Calibri"/>
          <w:sz w:val="24"/>
          <w:szCs w:val="24"/>
          <w:lang w:val="en-US"/>
        </w:rPr>
      </w:pPr>
      <w:r w:rsidRPr="004B0F14">
        <w:rPr>
          <w:rFonts w:ascii="Calibri" w:hAnsi="Calibri" w:cs="Calibri"/>
          <w:sz w:val="24"/>
          <w:szCs w:val="24"/>
          <w:lang w:val="en-US"/>
        </w:rPr>
        <w:t xml:space="preserve">The paintings are part of the extensive series entitled </w:t>
      </w:r>
      <w:r w:rsidRPr="004B0F14">
        <w:rPr>
          <w:rFonts w:ascii="Calibri" w:hAnsi="Calibri" w:cs="Calibri"/>
          <w:i/>
          <w:iCs/>
          <w:sz w:val="24"/>
          <w:szCs w:val="24"/>
          <w:lang w:val="en-US"/>
        </w:rPr>
        <w:t>In Prague</w:t>
      </w:r>
      <w:r w:rsidRPr="004B0F14">
        <w:rPr>
          <w:rFonts w:ascii="Calibri" w:hAnsi="Calibri" w:cs="Calibri"/>
          <w:sz w:val="24"/>
          <w:szCs w:val="24"/>
          <w:lang w:val="en-US"/>
        </w:rPr>
        <w:t>, which Gray created under the immediate impression of a visit to the Czech capital. During his journey behind the Iron Curtain undertaken in 1984, the artist was deeply affected particularly by the Old Jewish Cemetery. He described this powerful experience fourteen years later in an interview with American art historian Nicholas Fox Weber:</w:t>
      </w:r>
    </w:p>
    <w:p w14:paraId="03EA3654" w14:textId="77777777" w:rsidR="006D3CDC" w:rsidRPr="004B0F14" w:rsidRDefault="006D3CDC" w:rsidP="006D3CDC">
      <w:pPr>
        <w:pStyle w:val="BodyA"/>
        <w:rPr>
          <w:rFonts w:ascii="Calibri" w:eastAsia="Didot" w:hAnsi="Calibri" w:cs="Calibri"/>
          <w:sz w:val="24"/>
          <w:szCs w:val="24"/>
          <w:lang w:val="en-US"/>
        </w:rPr>
      </w:pPr>
    </w:p>
    <w:p w14:paraId="4B32EEBC" w14:textId="77777777" w:rsidR="006D3CDC" w:rsidRPr="004B0F14" w:rsidRDefault="006D3CDC" w:rsidP="006D3CDC">
      <w:pPr>
        <w:pStyle w:val="BodyA"/>
        <w:rPr>
          <w:rFonts w:ascii="Calibri" w:eastAsia="Didot" w:hAnsi="Calibri" w:cs="Calibri"/>
          <w:sz w:val="24"/>
          <w:szCs w:val="24"/>
          <w:lang w:val="en-US"/>
        </w:rPr>
      </w:pPr>
      <w:r w:rsidRPr="004B0F14">
        <w:rPr>
          <w:rFonts w:ascii="Calibri" w:hAnsi="Calibri" w:cs="Calibri"/>
          <w:sz w:val="24"/>
          <w:szCs w:val="24"/>
          <w:rtl/>
          <w:lang w:val="en-US"/>
        </w:rPr>
        <w:t>“</w:t>
      </w:r>
      <w:r w:rsidRPr="004B0F14">
        <w:rPr>
          <w:rFonts w:ascii="Calibri" w:hAnsi="Calibri" w:cs="Calibri"/>
          <w:sz w:val="24"/>
          <w:szCs w:val="24"/>
          <w:lang w:val="en-US"/>
        </w:rPr>
        <w:t>I was absolutely staggered. The Jewish Cemetery did something powerful to me. It freed me of my deepest fears, like a self-psychoanalysis. It represented terrors I had fought against for a long time: the suffering of the Jews, the sense that I, too, might be dragged out in the night, the terrible submerged fear that I would re-experience what had happened to the Jews over centuries. […] Seeing that cemetery was a frightening and moving experience. The graves are piled up, layers upon layers of tombstones, accumulating there because the Jews were not allowed to expand even in death outside the ghetto. Those stones spoke of the desire to dignify the human spirit in death. They became for me a metaphor for indomitability of dream and prayer. In life, at a time when hope seems impossible.”</w:t>
      </w:r>
    </w:p>
    <w:p w14:paraId="7BFD814D" w14:textId="77777777" w:rsidR="006D3CDC" w:rsidRPr="004B0F14" w:rsidRDefault="006D3CDC" w:rsidP="006D3CDC">
      <w:pPr>
        <w:pStyle w:val="BodyA"/>
        <w:rPr>
          <w:rFonts w:ascii="Calibri" w:eastAsia="Didot" w:hAnsi="Calibri" w:cs="Calibri"/>
          <w:sz w:val="24"/>
          <w:szCs w:val="24"/>
          <w:lang w:val="en-US"/>
        </w:rPr>
      </w:pPr>
    </w:p>
    <w:p w14:paraId="47567377" w14:textId="0B624479" w:rsidR="006D3CDC" w:rsidRPr="004B0F14" w:rsidRDefault="006D3CDC" w:rsidP="006D3CDC">
      <w:pPr>
        <w:pStyle w:val="BodyA"/>
        <w:rPr>
          <w:rFonts w:ascii="Calibri" w:eastAsia="Didot" w:hAnsi="Calibri" w:cs="Calibri"/>
          <w:sz w:val="24"/>
          <w:szCs w:val="24"/>
          <w:lang w:val="en-US"/>
        </w:rPr>
      </w:pPr>
      <w:r w:rsidRPr="004B0F14">
        <w:rPr>
          <w:rFonts w:ascii="Calibri" w:hAnsi="Calibri" w:cs="Calibri"/>
          <w:sz w:val="24"/>
          <w:szCs w:val="24"/>
          <w:lang w:val="en-US"/>
        </w:rPr>
        <w:t xml:space="preserve">The Museum received the donation from the Cleve Gray Foundation represented by the artist's sons, </w:t>
      </w:r>
      <w:proofErr w:type="gramStart"/>
      <w:r w:rsidRPr="004B0F14">
        <w:rPr>
          <w:rFonts w:ascii="Calibri" w:hAnsi="Calibri" w:cs="Calibri"/>
          <w:sz w:val="24"/>
          <w:szCs w:val="24"/>
          <w:lang w:val="en-US"/>
        </w:rPr>
        <w:t>Luke</w:t>
      </w:r>
      <w:proofErr w:type="gramEnd"/>
      <w:r w:rsidRPr="004B0F14">
        <w:rPr>
          <w:rFonts w:ascii="Calibri" w:hAnsi="Calibri" w:cs="Calibri"/>
          <w:sz w:val="24"/>
          <w:szCs w:val="24"/>
          <w:lang w:val="en-US"/>
        </w:rPr>
        <w:t xml:space="preserve"> and Thaddeus Gray, who commented on their decision: </w:t>
      </w:r>
      <w:r w:rsidRPr="004B0F14">
        <w:rPr>
          <w:rFonts w:ascii="Calibri" w:hAnsi="Calibri" w:cs="Calibri"/>
          <w:sz w:val="24"/>
          <w:szCs w:val="24"/>
          <w:rtl/>
          <w:lang w:val="en-US"/>
        </w:rPr>
        <w:t>“</w:t>
      </w:r>
      <w:r w:rsidRPr="004B0F14">
        <w:rPr>
          <w:rFonts w:ascii="Calibri" w:hAnsi="Calibri" w:cs="Calibri"/>
          <w:sz w:val="24"/>
          <w:szCs w:val="24"/>
          <w:lang w:val="en-US"/>
        </w:rPr>
        <w:t xml:space="preserve">On behalf of the Cleve Gray Foundation, we would like to express the joy we feel in donating these paintings to the Jewish Museum in Prague. We have no doubt that this is their real home, and that the donation merely fulfills the destiny that was intended for them from the start.” </w:t>
      </w:r>
    </w:p>
    <w:p w14:paraId="5A9865E2" w14:textId="77777777" w:rsidR="006D3CDC" w:rsidRPr="004B0F14" w:rsidRDefault="006D3CDC" w:rsidP="006D3CDC">
      <w:pPr>
        <w:pStyle w:val="BodyA"/>
        <w:rPr>
          <w:rFonts w:ascii="Calibri" w:eastAsia="Didot" w:hAnsi="Calibri" w:cs="Calibri"/>
          <w:sz w:val="24"/>
          <w:szCs w:val="24"/>
          <w:lang w:val="en-US"/>
        </w:rPr>
      </w:pPr>
    </w:p>
    <w:p w14:paraId="23897E26" w14:textId="77777777" w:rsidR="006D3CDC" w:rsidRPr="004B0F14" w:rsidRDefault="006D3CDC" w:rsidP="006D3CDC">
      <w:pPr>
        <w:pStyle w:val="BodyA"/>
        <w:rPr>
          <w:rFonts w:ascii="Calibri" w:eastAsia="Didot" w:hAnsi="Calibri" w:cs="Calibri"/>
          <w:b/>
          <w:bCs/>
          <w:sz w:val="24"/>
          <w:szCs w:val="24"/>
          <w:lang w:val="en-US"/>
        </w:rPr>
      </w:pPr>
      <w:r w:rsidRPr="004B0F14">
        <w:rPr>
          <w:rFonts w:ascii="Calibri" w:hAnsi="Calibri" w:cs="Calibri"/>
          <w:b/>
          <w:bCs/>
          <w:sz w:val="24"/>
          <w:szCs w:val="24"/>
          <w:lang w:val="en-US"/>
        </w:rPr>
        <w:t xml:space="preserve">For more information please contact: </w:t>
      </w:r>
    </w:p>
    <w:p w14:paraId="6CB9329F" w14:textId="7D2670FF" w:rsidR="006D3CDC" w:rsidRPr="004B0F14" w:rsidRDefault="006D3CDC" w:rsidP="006D3CDC">
      <w:pPr>
        <w:pStyle w:val="BodyA"/>
        <w:rPr>
          <w:rFonts w:ascii="Calibri" w:eastAsia="Didot" w:hAnsi="Calibri" w:cs="Calibri"/>
          <w:sz w:val="24"/>
          <w:szCs w:val="24"/>
          <w:lang w:val="en-US"/>
        </w:rPr>
      </w:pPr>
      <w:r w:rsidRPr="004B0F14">
        <w:rPr>
          <w:rFonts w:ascii="Calibri" w:hAnsi="Calibri" w:cs="Calibri"/>
          <w:sz w:val="24"/>
          <w:szCs w:val="24"/>
          <w:lang w:val="en-US"/>
        </w:rPr>
        <w:t>Michaela Sidenberg, Curator in Chief, Jewish Museum in Prague</w:t>
      </w:r>
    </w:p>
    <w:p w14:paraId="17D7EE28" w14:textId="24160E11" w:rsidR="006D3CDC" w:rsidRPr="004B0F14" w:rsidRDefault="00000000" w:rsidP="006D3CDC">
      <w:pPr>
        <w:pStyle w:val="BodyA"/>
        <w:rPr>
          <w:rFonts w:ascii="Calibri" w:eastAsia="Didot" w:hAnsi="Calibri" w:cs="Calibri"/>
          <w:sz w:val="24"/>
          <w:szCs w:val="24"/>
          <w:lang w:val="en-US"/>
        </w:rPr>
      </w:pPr>
      <w:hyperlink r:id="rId6" w:history="1">
        <w:r w:rsidR="006D3CDC" w:rsidRPr="004B0F14">
          <w:rPr>
            <w:rStyle w:val="Hyperlink0"/>
            <w:rFonts w:ascii="Calibri" w:hAnsi="Calibri" w:cs="Calibri"/>
            <w:lang w:val="en-US"/>
          </w:rPr>
          <w:t>michaela.sidenberg@jewishmuseum.cz</w:t>
        </w:r>
      </w:hyperlink>
      <w:r w:rsidR="006D3CDC" w:rsidRPr="004B0F14">
        <w:rPr>
          <w:rFonts w:ascii="Calibri" w:hAnsi="Calibri" w:cs="Calibri"/>
          <w:sz w:val="24"/>
          <w:szCs w:val="24"/>
          <w:lang w:val="en-US"/>
        </w:rPr>
        <w:t xml:space="preserve">   / +420</w:t>
      </w:r>
      <w:r w:rsidR="004B0F14">
        <w:rPr>
          <w:rFonts w:ascii="Calibri" w:hAnsi="Calibri" w:cs="Calibri"/>
          <w:sz w:val="24"/>
          <w:szCs w:val="24"/>
          <w:lang w:val="en-US"/>
        </w:rPr>
        <w:t> </w:t>
      </w:r>
      <w:r w:rsidR="006D3CDC" w:rsidRPr="004B0F14">
        <w:rPr>
          <w:rFonts w:ascii="Calibri" w:hAnsi="Calibri" w:cs="Calibri"/>
          <w:sz w:val="24"/>
          <w:szCs w:val="24"/>
          <w:lang w:val="en-US"/>
        </w:rPr>
        <w:t>606</w:t>
      </w:r>
      <w:r w:rsidR="004B0F14">
        <w:rPr>
          <w:rFonts w:ascii="Calibri" w:hAnsi="Calibri" w:cs="Calibri"/>
          <w:sz w:val="24"/>
          <w:szCs w:val="24"/>
          <w:lang w:val="en-US"/>
        </w:rPr>
        <w:t xml:space="preserve"> </w:t>
      </w:r>
      <w:r w:rsidR="006D3CDC" w:rsidRPr="004B0F14">
        <w:rPr>
          <w:rFonts w:ascii="Calibri" w:hAnsi="Calibri" w:cs="Calibri"/>
          <w:sz w:val="24"/>
          <w:szCs w:val="24"/>
          <w:lang w:val="en-US"/>
        </w:rPr>
        <w:t>748</w:t>
      </w:r>
      <w:r w:rsidR="004B0F14">
        <w:rPr>
          <w:rFonts w:ascii="Calibri" w:hAnsi="Calibri" w:cs="Calibri"/>
          <w:sz w:val="24"/>
          <w:szCs w:val="24"/>
          <w:lang w:val="en-US"/>
        </w:rPr>
        <w:t xml:space="preserve"> </w:t>
      </w:r>
      <w:r w:rsidR="006D3CDC" w:rsidRPr="004B0F14">
        <w:rPr>
          <w:rFonts w:ascii="Calibri" w:hAnsi="Calibri" w:cs="Calibri"/>
          <w:sz w:val="24"/>
          <w:szCs w:val="24"/>
          <w:lang w:val="en-US"/>
        </w:rPr>
        <w:t>236</w:t>
      </w:r>
    </w:p>
    <w:p w14:paraId="6F2A07E0" w14:textId="05B0D12B" w:rsidR="006D3CDC" w:rsidRPr="004B0F14" w:rsidRDefault="006D3CDC" w:rsidP="006D3CDC">
      <w:pPr>
        <w:pStyle w:val="BodyA"/>
        <w:rPr>
          <w:rFonts w:ascii="Calibri" w:eastAsia="Didot" w:hAnsi="Calibri" w:cs="Calibri"/>
          <w:sz w:val="24"/>
          <w:szCs w:val="24"/>
          <w:lang w:val="en-US"/>
        </w:rPr>
      </w:pPr>
    </w:p>
    <w:p w14:paraId="6B5520EE" w14:textId="7E586893" w:rsidR="006D3CDC" w:rsidRPr="004B0F14" w:rsidRDefault="006D3CDC" w:rsidP="006D3CDC">
      <w:pPr>
        <w:pStyle w:val="BodyA"/>
        <w:rPr>
          <w:rFonts w:ascii="Calibri" w:eastAsia="Didot" w:hAnsi="Calibri" w:cs="Calibri"/>
          <w:b/>
          <w:bCs/>
          <w:sz w:val="24"/>
          <w:szCs w:val="24"/>
          <w:lang w:val="en-US"/>
        </w:rPr>
      </w:pPr>
      <w:r w:rsidRPr="004B0F14">
        <w:rPr>
          <w:rFonts w:ascii="Calibri" w:hAnsi="Calibri" w:cs="Calibri"/>
          <w:b/>
          <w:bCs/>
          <w:color w:val="212B34"/>
          <w:sz w:val="24"/>
          <w:szCs w:val="24"/>
          <w:lang w:val="en-US"/>
        </w:rPr>
        <w:t>For high-quality images please contact:</w:t>
      </w:r>
    </w:p>
    <w:p w14:paraId="3A7D0EA4" w14:textId="77777777" w:rsidR="006D3CDC" w:rsidRPr="004B0F14" w:rsidRDefault="006D3CDC" w:rsidP="006D3CDC">
      <w:pPr>
        <w:pStyle w:val="BodyA"/>
        <w:rPr>
          <w:rFonts w:ascii="Calibri" w:eastAsia="Didot" w:hAnsi="Calibri" w:cs="Calibri"/>
          <w:sz w:val="24"/>
          <w:szCs w:val="24"/>
          <w:lang w:val="en-US"/>
        </w:rPr>
      </w:pPr>
      <w:r w:rsidRPr="004B0F14">
        <w:rPr>
          <w:rFonts w:ascii="Calibri" w:hAnsi="Calibri" w:cs="Calibri"/>
          <w:sz w:val="24"/>
          <w:szCs w:val="24"/>
          <w:lang w:val="en-US"/>
        </w:rPr>
        <w:t>Gabriela Zadražilová, Head of Public Relations</w:t>
      </w:r>
    </w:p>
    <w:p w14:paraId="6AA78391" w14:textId="001FC127" w:rsidR="006D3CDC" w:rsidRPr="004B0F14" w:rsidRDefault="00000000" w:rsidP="006D3CDC">
      <w:pPr>
        <w:pStyle w:val="BodyA"/>
        <w:rPr>
          <w:rFonts w:ascii="Calibri" w:hAnsi="Calibri" w:cs="Calibri"/>
          <w:sz w:val="24"/>
          <w:szCs w:val="24"/>
          <w:lang w:val="en-US"/>
        </w:rPr>
      </w:pPr>
      <w:hyperlink r:id="rId7" w:history="1">
        <w:r w:rsidR="006D3CDC" w:rsidRPr="004B0F14">
          <w:rPr>
            <w:rStyle w:val="Hyperlink0"/>
            <w:rFonts w:ascii="Calibri" w:hAnsi="Calibri" w:cs="Calibri"/>
            <w:lang w:val="en-US"/>
          </w:rPr>
          <w:t>gabriela.zadrazilova@jewishmuseum.cz</w:t>
        </w:r>
      </w:hyperlink>
      <w:r w:rsidR="006D3CDC" w:rsidRPr="004B0F14">
        <w:rPr>
          <w:rFonts w:ascii="Calibri" w:hAnsi="Calibri" w:cs="Calibri"/>
          <w:sz w:val="24"/>
          <w:szCs w:val="24"/>
          <w:lang w:val="en-US"/>
        </w:rPr>
        <w:t xml:space="preserve"> / +420</w:t>
      </w:r>
      <w:r w:rsidR="004B0F14">
        <w:rPr>
          <w:rFonts w:ascii="Calibri" w:hAnsi="Calibri" w:cs="Calibri"/>
          <w:sz w:val="24"/>
          <w:szCs w:val="24"/>
          <w:lang w:val="en-US"/>
        </w:rPr>
        <w:t> </w:t>
      </w:r>
      <w:r w:rsidR="006D3CDC" w:rsidRPr="004B0F14">
        <w:rPr>
          <w:rFonts w:ascii="Calibri" w:hAnsi="Calibri" w:cs="Calibri"/>
          <w:sz w:val="24"/>
          <w:szCs w:val="24"/>
          <w:lang w:val="en-US"/>
        </w:rPr>
        <w:t>605</w:t>
      </w:r>
      <w:r w:rsidR="004B0F14">
        <w:rPr>
          <w:rFonts w:ascii="Calibri" w:hAnsi="Calibri" w:cs="Calibri"/>
          <w:sz w:val="24"/>
          <w:szCs w:val="24"/>
          <w:lang w:val="en-US"/>
        </w:rPr>
        <w:t> </w:t>
      </w:r>
      <w:r w:rsidR="006D3CDC" w:rsidRPr="004B0F14">
        <w:rPr>
          <w:rFonts w:ascii="Calibri" w:hAnsi="Calibri" w:cs="Calibri"/>
          <w:sz w:val="24"/>
          <w:szCs w:val="24"/>
          <w:lang w:val="en-US"/>
        </w:rPr>
        <w:t>246</w:t>
      </w:r>
      <w:r w:rsidR="004B0F14">
        <w:rPr>
          <w:rFonts w:ascii="Calibri" w:hAnsi="Calibri" w:cs="Calibri"/>
          <w:sz w:val="24"/>
          <w:szCs w:val="24"/>
          <w:lang w:val="en-US"/>
        </w:rPr>
        <w:t xml:space="preserve"> </w:t>
      </w:r>
      <w:r w:rsidR="006D3CDC" w:rsidRPr="004B0F14">
        <w:rPr>
          <w:rFonts w:ascii="Calibri" w:hAnsi="Calibri" w:cs="Calibri"/>
          <w:sz w:val="24"/>
          <w:szCs w:val="24"/>
          <w:lang w:val="en-US"/>
        </w:rPr>
        <w:t xml:space="preserve">233  </w:t>
      </w:r>
    </w:p>
    <w:p w14:paraId="376F3149" w14:textId="20B0D321" w:rsidR="006D3CDC" w:rsidRPr="004B0F14" w:rsidRDefault="006D3CDC">
      <w:pPr>
        <w:spacing w:after="160" w:line="259" w:lineRule="auto"/>
        <w:rPr>
          <w:rFonts w:asciiTheme="minorHAnsi" w:eastAsia="Arial Unicode MS" w:hAnsiTheme="minorHAnsi" w:cstheme="minorHAnsi"/>
          <w:color w:val="000000"/>
          <w:sz w:val="24"/>
          <w:szCs w:val="24"/>
          <w:u w:color="000000"/>
          <w:bdr w:val="nil"/>
          <w:lang w:val="en-US" w:eastAsia="cs-CZ"/>
          <w14:textOutline w14:w="12700" w14:cap="flat" w14:cmpd="sng" w14:algn="ctr">
            <w14:noFill/>
            <w14:prstDash w14:val="solid"/>
            <w14:miter w14:lim="400000"/>
          </w14:textOutline>
        </w:rPr>
      </w:pPr>
      <w:r w:rsidRPr="004B0F14">
        <w:rPr>
          <w:rFonts w:asciiTheme="minorHAnsi" w:hAnsiTheme="minorHAnsi" w:cstheme="minorHAnsi"/>
          <w:sz w:val="24"/>
          <w:szCs w:val="24"/>
          <w:lang w:val="en-US"/>
        </w:rPr>
        <w:br w:type="page"/>
      </w:r>
    </w:p>
    <w:p w14:paraId="04851BB8" w14:textId="77777777" w:rsidR="00772AB8" w:rsidRDefault="00772AB8" w:rsidP="00772AB8">
      <w:pPr>
        <w:shd w:val="clear" w:color="auto" w:fill="FFFFFF"/>
        <w:rPr>
          <w:rFonts w:eastAsia="Times New Roman"/>
          <w:color w:val="000000"/>
          <w:sz w:val="24"/>
          <w:szCs w:val="24"/>
        </w:rPr>
      </w:pPr>
    </w:p>
    <w:p w14:paraId="01850BBC" w14:textId="77777777" w:rsidR="00772AB8" w:rsidRDefault="00772AB8" w:rsidP="00772AB8">
      <w:pPr>
        <w:pStyle w:val="Bezmezer"/>
        <w:jc w:val="both"/>
        <w:rPr>
          <w:rStyle w:val="None"/>
          <w:rFonts w:cs="Times New Roman"/>
        </w:rPr>
      </w:pPr>
      <w:r>
        <w:rPr>
          <w:noProof/>
        </w:rPr>
        <w:drawing>
          <wp:inline distT="0" distB="0" distL="0" distR="0" wp14:anchorId="44B97C6E" wp14:editId="1AE77390">
            <wp:extent cx="6210935" cy="4253865"/>
            <wp:effectExtent l="0" t="0" r="0" b="0"/>
            <wp:docPr id="1" name="Obrázek 1" descr="Obsah obrázku text,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venku&#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4253865"/>
                    </a:xfrm>
                    <a:prstGeom prst="rect">
                      <a:avLst/>
                    </a:prstGeom>
                    <a:noFill/>
                    <a:ln>
                      <a:noFill/>
                    </a:ln>
                  </pic:spPr>
                </pic:pic>
              </a:graphicData>
            </a:graphic>
          </wp:inline>
        </w:drawing>
      </w:r>
    </w:p>
    <w:p w14:paraId="681FCD03" w14:textId="00CBC222" w:rsidR="00772AB8" w:rsidRPr="004B0F14" w:rsidRDefault="00772AB8" w:rsidP="00772AB8">
      <w:pPr>
        <w:pStyle w:val="Bezmezer"/>
        <w:jc w:val="both"/>
        <w:rPr>
          <w:rStyle w:val="None"/>
          <w:rFonts w:asciiTheme="minorHAnsi" w:hAnsiTheme="minorHAnsi" w:cstheme="minorHAnsi"/>
        </w:rPr>
      </w:pPr>
      <w:proofErr w:type="spellStart"/>
      <w:r w:rsidRPr="004B0F14">
        <w:rPr>
          <w:rStyle w:val="None"/>
          <w:rFonts w:asciiTheme="minorHAnsi" w:hAnsiTheme="minorHAnsi" w:cstheme="minorHAnsi"/>
        </w:rPr>
        <w:t>Cleve</w:t>
      </w:r>
      <w:proofErr w:type="spellEnd"/>
      <w:r w:rsidRPr="004B0F14">
        <w:rPr>
          <w:rStyle w:val="None"/>
          <w:rFonts w:asciiTheme="minorHAnsi" w:hAnsiTheme="minorHAnsi" w:cstheme="minorHAnsi"/>
        </w:rPr>
        <w:t xml:space="preserve"> </w:t>
      </w:r>
      <w:proofErr w:type="spellStart"/>
      <w:r w:rsidRPr="004B0F14">
        <w:rPr>
          <w:rStyle w:val="None"/>
          <w:rFonts w:asciiTheme="minorHAnsi" w:hAnsiTheme="minorHAnsi" w:cstheme="minorHAnsi"/>
        </w:rPr>
        <w:t>Gray</w:t>
      </w:r>
      <w:proofErr w:type="spellEnd"/>
      <w:r w:rsidRPr="004B0F14">
        <w:rPr>
          <w:rStyle w:val="None"/>
          <w:rFonts w:asciiTheme="minorHAnsi" w:hAnsiTheme="minorHAnsi" w:cstheme="minorHAnsi"/>
        </w:rPr>
        <w:t>: In Prague</w:t>
      </w:r>
      <w:r w:rsidR="00AF5BF5" w:rsidRPr="004B0F14">
        <w:rPr>
          <w:rStyle w:val="None"/>
          <w:rFonts w:asciiTheme="minorHAnsi" w:hAnsiTheme="minorHAnsi" w:cstheme="minorHAnsi"/>
        </w:rPr>
        <w:t xml:space="preserve"> no. </w:t>
      </w:r>
      <w:r w:rsidR="00E5629E" w:rsidRPr="004B0F14">
        <w:rPr>
          <w:rStyle w:val="None"/>
          <w:rFonts w:asciiTheme="minorHAnsi" w:hAnsiTheme="minorHAnsi" w:cstheme="minorHAnsi"/>
        </w:rPr>
        <w:t>19</w:t>
      </w:r>
      <w:r w:rsidR="00E827FB">
        <w:rPr>
          <w:rStyle w:val="None"/>
          <w:rFonts w:asciiTheme="minorHAnsi" w:hAnsiTheme="minorHAnsi" w:cstheme="minorHAnsi"/>
        </w:rPr>
        <w:t>,</w:t>
      </w:r>
      <w:r w:rsidRPr="004B0F14">
        <w:rPr>
          <w:rStyle w:val="None"/>
          <w:rFonts w:asciiTheme="minorHAnsi" w:hAnsiTheme="minorHAnsi" w:cstheme="minorHAnsi"/>
        </w:rPr>
        <w:t xml:space="preserve"> </w:t>
      </w:r>
      <w:proofErr w:type="spellStart"/>
      <w:r w:rsidR="00E5629E" w:rsidRPr="004B0F14">
        <w:rPr>
          <w:rStyle w:val="None"/>
        </w:rPr>
        <w:t>acrylic</w:t>
      </w:r>
      <w:proofErr w:type="spellEnd"/>
      <w:r w:rsidR="00E5629E" w:rsidRPr="004B0F14">
        <w:rPr>
          <w:rStyle w:val="None"/>
        </w:rPr>
        <w:t xml:space="preserve"> on </w:t>
      </w:r>
      <w:proofErr w:type="spellStart"/>
      <w:r w:rsidR="00E5629E" w:rsidRPr="004B0F14">
        <w:rPr>
          <w:rStyle w:val="None"/>
        </w:rPr>
        <w:t>canvas</w:t>
      </w:r>
      <w:proofErr w:type="spellEnd"/>
      <w:r w:rsidR="00E5629E" w:rsidRPr="004B0F14">
        <w:rPr>
          <w:rStyle w:val="None"/>
        </w:rPr>
        <w:t>, </w:t>
      </w:r>
      <w:r w:rsidR="004B0F14">
        <w:rPr>
          <w:rStyle w:val="None"/>
        </w:rPr>
        <w:t xml:space="preserve">150 x 216 cm, </w:t>
      </w:r>
      <w:r w:rsidR="00AF5BF5" w:rsidRPr="004B0F14">
        <w:rPr>
          <w:rStyle w:val="None"/>
          <w:rFonts w:asciiTheme="minorHAnsi" w:hAnsiTheme="minorHAnsi" w:cstheme="minorHAnsi"/>
        </w:rPr>
        <w:t xml:space="preserve">1984. </w:t>
      </w:r>
      <w:proofErr w:type="spellStart"/>
      <w:r w:rsidRPr="004B0F14">
        <w:rPr>
          <w:rStyle w:val="None"/>
          <w:rFonts w:asciiTheme="minorHAnsi" w:hAnsiTheme="minorHAnsi" w:cstheme="minorHAnsi"/>
        </w:rPr>
        <w:t>Photo</w:t>
      </w:r>
      <w:proofErr w:type="spellEnd"/>
      <w:r w:rsidRPr="004B0F14">
        <w:rPr>
          <w:rStyle w:val="None"/>
          <w:rFonts w:asciiTheme="minorHAnsi" w:hAnsiTheme="minorHAnsi" w:cstheme="minorHAnsi"/>
        </w:rPr>
        <w:t xml:space="preserve">: </w:t>
      </w:r>
      <w:proofErr w:type="spellStart"/>
      <w:r w:rsidRPr="004B0F14">
        <w:rPr>
          <w:rStyle w:val="None"/>
          <w:rFonts w:asciiTheme="minorHAnsi" w:hAnsiTheme="minorHAnsi" w:cstheme="minorHAnsi"/>
        </w:rPr>
        <w:t>Jewish</w:t>
      </w:r>
      <w:proofErr w:type="spellEnd"/>
      <w:r w:rsidRPr="004B0F14">
        <w:rPr>
          <w:rStyle w:val="None"/>
          <w:rFonts w:asciiTheme="minorHAnsi" w:hAnsiTheme="minorHAnsi" w:cstheme="minorHAnsi"/>
        </w:rPr>
        <w:t xml:space="preserve"> Museum in Prague</w:t>
      </w:r>
    </w:p>
    <w:p w14:paraId="2708E241" w14:textId="198F0E75" w:rsidR="00772AB8" w:rsidRDefault="00772AB8" w:rsidP="00772AB8">
      <w:pPr>
        <w:pStyle w:val="Bezmezer"/>
        <w:jc w:val="both"/>
        <w:rPr>
          <w:rStyle w:val="None"/>
          <w:rFonts w:cs="Times New Roman"/>
        </w:rPr>
      </w:pPr>
      <w:r>
        <w:rPr>
          <w:noProof/>
        </w:rPr>
        <w:drawing>
          <wp:anchor distT="0" distB="0" distL="114300" distR="114300" simplePos="0" relativeHeight="251659264" behindDoc="0" locked="0" layoutInCell="1" allowOverlap="1" wp14:anchorId="3C49087F" wp14:editId="58D7B7EB">
            <wp:simplePos x="0" y="0"/>
            <wp:positionH relativeFrom="column">
              <wp:posOffset>3810</wp:posOffset>
            </wp:positionH>
            <wp:positionV relativeFrom="paragraph">
              <wp:posOffset>67310</wp:posOffset>
            </wp:positionV>
            <wp:extent cx="6138000" cy="5126400"/>
            <wp:effectExtent l="0" t="0" r="0" b="0"/>
            <wp:wrapSquare wrapText="bothSides"/>
            <wp:docPr id="7" name="Obrázek 7" descr="Obsah obrázku venku,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venku, rostlina&#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8000" cy="5126400"/>
                    </a:xfrm>
                    <a:prstGeom prst="rect">
                      <a:avLst/>
                    </a:prstGeom>
                    <a:noFill/>
                    <a:ln>
                      <a:noFill/>
                    </a:ln>
                  </pic:spPr>
                </pic:pic>
              </a:graphicData>
            </a:graphic>
          </wp:anchor>
        </w:drawing>
      </w:r>
      <w:proofErr w:type="spellStart"/>
      <w:r>
        <w:rPr>
          <w:rStyle w:val="None"/>
          <w:rFonts w:cs="Times New Roman"/>
        </w:rPr>
        <w:t>Old</w:t>
      </w:r>
      <w:proofErr w:type="spellEnd"/>
      <w:r>
        <w:rPr>
          <w:rStyle w:val="None"/>
          <w:rFonts w:cs="Times New Roman"/>
        </w:rPr>
        <w:t xml:space="preserve"> </w:t>
      </w:r>
      <w:proofErr w:type="spellStart"/>
      <w:r>
        <w:rPr>
          <w:rStyle w:val="None"/>
          <w:rFonts w:cs="Times New Roman"/>
        </w:rPr>
        <w:t>Jewish</w:t>
      </w:r>
      <w:proofErr w:type="spellEnd"/>
      <w:r>
        <w:rPr>
          <w:rStyle w:val="None"/>
          <w:rFonts w:cs="Times New Roman"/>
        </w:rPr>
        <w:t xml:space="preserve"> </w:t>
      </w:r>
      <w:proofErr w:type="spellStart"/>
      <w:r>
        <w:rPr>
          <w:rStyle w:val="None"/>
          <w:rFonts w:cs="Times New Roman"/>
        </w:rPr>
        <w:t>Cemetary</w:t>
      </w:r>
      <w:proofErr w:type="spellEnd"/>
      <w:r>
        <w:rPr>
          <w:rStyle w:val="None"/>
          <w:rFonts w:cs="Times New Roman"/>
        </w:rPr>
        <w:t xml:space="preserve"> in Prague. </w:t>
      </w:r>
      <w:proofErr w:type="spellStart"/>
      <w:r>
        <w:rPr>
          <w:rStyle w:val="None"/>
          <w:rFonts w:cs="Times New Roman"/>
        </w:rPr>
        <w:t>Photo</w:t>
      </w:r>
      <w:proofErr w:type="spellEnd"/>
      <w:r>
        <w:rPr>
          <w:rStyle w:val="None"/>
          <w:rFonts w:cs="Times New Roman"/>
        </w:rPr>
        <w:t xml:space="preserve">: </w:t>
      </w:r>
      <w:proofErr w:type="spellStart"/>
      <w:r>
        <w:rPr>
          <w:rStyle w:val="None"/>
          <w:rFonts w:cs="Times New Roman"/>
        </w:rPr>
        <w:t>Jewish</w:t>
      </w:r>
      <w:proofErr w:type="spellEnd"/>
      <w:r>
        <w:rPr>
          <w:rStyle w:val="None"/>
          <w:rFonts w:cs="Times New Roman"/>
        </w:rPr>
        <w:t xml:space="preserve"> Museum in Prague</w:t>
      </w:r>
    </w:p>
    <w:p w14:paraId="1ADCA7B7" w14:textId="77777777" w:rsidR="00772AB8" w:rsidRDefault="00772AB8" w:rsidP="00772AB8">
      <w:pPr>
        <w:spacing w:after="160" w:line="259" w:lineRule="auto"/>
        <w:rPr>
          <w:rStyle w:val="None"/>
          <w:rFonts w:cs="Times New Roman"/>
        </w:rPr>
      </w:pPr>
      <w:r>
        <w:rPr>
          <w:rStyle w:val="None"/>
          <w:rFonts w:cs="Times New Roman"/>
        </w:rPr>
        <w:br w:type="page"/>
      </w:r>
    </w:p>
    <w:p w14:paraId="1E1AD1A1" w14:textId="77777777" w:rsidR="00772AB8" w:rsidRDefault="00772AB8" w:rsidP="00772AB8">
      <w:pPr>
        <w:pStyle w:val="Bezmezer"/>
        <w:jc w:val="both"/>
        <w:rPr>
          <w:rStyle w:val="None"/>
          <w:rFonts w:cs="Times New Roman"/>
        </w:rPr>
      </w:pPr>
    </w:p>
    <w:p w14:paraId="05E8BF2B" w14:textId="77777777" w:rsidR="00772AB8" w:rsidRDefault="00772AB8" w:rsidP="00772AB8">
      <w:pPr>
        <w:pStyle w:val="Bezmezer"/>
        <w:jc w:val="both"/>
        <w:rPr>
          <w:rStyle w:val="None"/>
          <w:rFonts w:cs="Times New Roman"/>
        </w:rPr>
      </w:pPr>
      <w:r>
        <w:rPr>
          <w:noProof/>
        </w:rPr>
        <w:drawing>
          <wp:inline distT="0" distB="0" distL="0" distR="0" wp14:anchorId="66B78CA8" wp14:editId="2A9C0484">
            <wp:extent cx="5845762" cy="7410450"/>
            <wp:effectExtent l="0" t="0" r="3175" b="0"/>
            <wp:docPr id="4" name="Obrázek 4"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interiér&#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080" cy="7414657"/>
                    </a:xfrm>
                    <a:prstGeom prst="rect">
                      <a:avLst/>
                    </a:prstGeom>
                    <a:noFill/>
                    <a:ln>
                      <a:noFill/>
                    </a:ln>
                  </pic:spPr>
                </pic:pic>
              </a:graphicData>
            </a:graphic>
          </wp:inline>
        </w:drawing>
      </w:r>
    </w:p>
    <w:p w14:paraId="4CFA9881" w14:textId="74FCF75B" w:rsidR="00772AB8" w:rsidRDefault="00772AB8" w:rsidP="00772AB8">
      <w:pPr>
        <w:pStyle w:val="Bezmezer"/>
        <w:jc w:val="both"/>
        <w:rPr>
          <w:rStyle w:val="None"/>
          <w:rFonts w:cs="Times New Roman"/>
        </w:rPr>
      </w:pPr>
      <w:proofErr w:type="spellStart"/>
      <w:r w:rsidRPr="005974AA">
        <w:rPr>
          <w:rStyle w:val="None"/>
          <w:rFonts w:cs="Times New Roman"/>
        </w:rPr>
        <w:t>Cleve</w:t>
      </w:r>
      <w:proofErr w:type="spellEnd"/>
      <w:r w:rsidRPr="005974AA">
        <w:rPr>
          <w:rStyle w:val="None"/>
          <w:rFonts w:cs="Times New Roman"/>
        </w:rPr>
        <w:t xml:space="preserve"> </w:t>
      </w:r>
      <w:proofErr w:type="spellStart"/>
      <w:r w:rsidRPr="005974AA">
        <w:rPr>
          <w:rStyle w:val="None"/>
          <w:rFonts w:cs="Times New Roman"/>
        </w:rPr>
        <w:t>Gray</w:t>
      </w:r>
      <w:proofErr w:type="spellEnd"/>
      <w:r w:rsidRPr="005974AA">
        <w:rPr>
          <w:rStyle w:val="None"/>
          <w:rFonts w:cs="Times New Roman"/>
        </w:rPr>
        <w:t xml:space="preserve"> </w:t>
      </w:r>
      <w:r>
        <w:rPr>
          <w:rStyle w:val="None"/>
          <w:rFonts w:cs="Times New Roman"/>
        </w:rPr>
        <w:t>in his studio</w:t>
      </w:r>
      <w:r w:rsidRPr="005974AA">
        <w:rPr>
          <w:rStyle w:val="None"/>
          <w:rFonts w:cs="Times New Roman"/>
        </w:rPr>
        <w:t xml:space="preserve">. </w:t>
      </w:r>
      <w:proofErr w:type="spellStart"/>
      <w:r>
        <w:rPr>
          <w:rStyle w:val="None"/>
          <w:rFonts w:cs="Times New Roman"/>
        </w:rPr>
        <w:t>Ph</w:t>
      </w:r>
      <w:r w:rsidRPr="005974AA">
        <w:rPr>
          <w:rStyle w:val="None"/>
          <w:rFonts w:cs="Times New Roman"/>
        </w:rPr>
        <w:t>oto</w:t>
      </w:r>
      <w:proofErr w:type="spellEnd"/>
      <w:r w:rsidRPr="005974AA">
        <w:rPr>
          <w:rStyle w:val="None"/>
          <w:rFonts w:cs="Times New Roman"/>
        </w:rPr>
        <w:t xml:space="preserve">: </w:t>
      </w:r>
      <w:proofErr w:type="spellStart"/>
      <w:r>
        <w:rPr>
          <w:rFonts w:eastAsia="Times New Roman"/>
          <w:color w:val="000000"/>
          <w:sz w:val="24"/>
          <w:szCs w:val="24"/>
        </w:rPr>
        <w:t>Gray</w:t>
      </w:r>
      <w:proofErr w:type="spellEnd"/>
      <w:r>
        <w:rPr>
          <w:rFonts w:eastAsia="Times New Roman"/>
          <w:color w:val="000000"/>
          <w:sz w:val="24"/>
          <w:szCs w:val="24"/>
        </w:rPr>
        <w:t xml:space="preserve"> Art </w:t>
      </w:r>
      <w:proofErr w:type="spellStart"/>
      <w:r>
        <w:rPr>
          <w:rFonts w:eastAsia="Times New Roman"/>
          <w:color w:val="000000"/>
          <w:sz w:val="24"/>
          <w:szCs w:val="24"/>
        </w:rPr>
        <w:t>Partners</w:t>
      </w:r>
      <w:proofErr w:type="spellEnd"/>
      <w:r>
        <w:rPr>
          <w:rFonts w:eastAsia="Times New Roman"/>
          <w:color w:val="000000"/>
          <w:sz w:val="24"/>
          <w:szCs w:val="24"/>
        </w:rPr>
        <w:t>, LLC</w:t>
      </w:r>
    </w:p>
    <w:p w14:paraId="3AA0590D" w14:textId="77777777" w:rsidR="006D3CDC" w:rsidRPr="00D93CEF" w:rsidRDefault="006D3CDC" w:rsidP="006D3CDC">
      <w:pPr>
        <w:pStyle w:val="BodyA"/>
        <w:rPr>
          <w:rFonts w:asciiTheme="minorHAnsi" w:hAnsiTheme="minorHAnsi" w:cstheme="minorHAnsi"/>
          <w:sz w:val="24"/>
          <w:szCs w:val="24"/>
        </w:rPr>
      </w:pPr>
    </w:p>
    <w:sectPr w:rsidR="006D3CDC" w:rsidRPr="00D93CEF" w:rsidSect="0083148E">
      <w:headerReference w:type="default" r:id="rId11"/>
      <w:footerReference w:type="default" r:id="rId12"/>
      <w:pgSz w:w="11906" w:h="16838"/>
      <w:pgMar w:top="709" w:right="991" w:bottom="90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1420" w14:textId="77777777" w:rsidR="003F3CA4" w:rsidRDefault="003F3CA4" w:rsidP="007316D5">
      <w:r>
        <w:separator/>
      </w:r>
    </w:p>
  </w:endnote>
  <w:endnote w:type="continuationSeparator" w:id="0">
    <w:p w14:paraId="529F5A46" w14:textId="77777777" w:rsidR="003F3CA4" w:rsidRDefault="003F3CA4" w:rsidP="0073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tilliumText25L">
    <w:altName w:val="Calibri"/>
    <w:panose1 w:val="00000000000000000000"/>
    <w:charset w:val="00"/>
    <w:family w:val="modern"/>
    <w:notTrueType/>
    <w:pitch w:val="variable"/>
    <w:sig w:usb0="00000001" w:usb1="0000004B" w:usb2="00000000" w:usb3="00000000" w:csb0="0000019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Arial">
    <w:panose1 w:val="020B0604020202020204"/>
    <w:charset w:val="EE"/>
    <w:family w:val="swiss"/>
    <w:pitch w:val="variable"/>
    <w:sig w:usb0="E0002EFF" w:usb1="C000785B" w:usb2="00000009" w:usb3="00000000" w:csb0="000001FF" w:csb1="00000000"/>
  </w:font>
  <w:font w:name="Didot">
    <w:altName w:val="Cambria"/>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4FD6" w14:textId="18E39E12" w:rsidR="007316D5" w:rsidRDefault="007316D5" w:rsidP="007316D5">
    <w:pPr>
      <w:pStyle w:val="Zpat"/>
      <w:tabs>
        <w:tab w:val="clear" w:pos="4536"/>
        <w:tab w:val="clear" w:pos="9072"/>
        <w:tab w:val="left" w:pos="8265"/>
      </w:tabs>
    </w:pPr>
    <w:r w:rsidRPr="001A70F1">
      <w:rPr>
        <w:rFonts w:ascii="Times New Roman" w:hAnsi="Times New Roman"/>
        <w:b/>
        <w:bCs/>
        <w:noProof/>
      </w:rPr>
      <w:drawing>
        <wp:anchor distT="0" distB="0" distL="114300" distR="114300" simplePos="0" relativeHeight="251661312" behindDoc="1" locked="0" layoutInCell="1" allowOverlap="1" wp14:anchorId="285E9CAD" wp14:editId="3FD6029F">
          <wp:simplePos x="0" y="0"/>
          <wp:positionH relativeFrom="margin">
            <wp:posOffset>3629025</wp:posOffset>
          </wp:positionH>
          <wp:positionV relativeFrom="page">
            <wp:posOffset>9709785</wp:posOffset>
          </wp:positionV>
          <wp:extent cx="3002915" cy="847725"/>
          <wp:effectExtent l="0" t="0" r="6985" b="9525"/>
          <wp:wrapNone/>
          <wp:docPr id="10" name="obrázek 10" descr="pat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a_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2915" cy="847725"/>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A7F25" w14:textId="77777777" w:rsidR="003F3CA4" w:rsidRDefault="003F3CA4" w:rsidP="007316D5">
      <w:r>
        <w:separator/>
      </w:r>
    </w:p>
  </w:footnote>
  <w:footnote w:type="continuationSeparator" w:id="0">
    <w:p w14:paraId="23B3B5F4" w14:textId="77777777" w:rsidR="003F3CA4" w:rsidRDefault="003F3CA4" w:rsidP="0073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E6AF" w14:textId="2BA91AF1" w:rsidR="007316D5" w:rsidRPr="00DC2D85" w:rsidRDefault="002E584A" w:rsidP="007316D5">
    <w:pPr>
      <w:ind w:right="-286"/>
      <w:rPr>
        <w:rFonts w:asciiTheme="minorHAnsi" w:hAnsiTheme="minorHAnsi" w:cstheme="minorHAnsi"/>
        <w:b/>
      </w:rPr>
    </w:pPr>
    <w:r>
      <w:rPr>
        <w:rFonts w:asciiTheme="minorHAnsi" w:hAnsiTheme="minorHAnsi" w:cstheme="minorHAnsi"/>
        <w:b/>
        <w:noProof/>
      </w:rPr>
      <w:drawing>
        <wp:anchor distT="0" distB="0" distL="114300" distR="114300" simplePos="0" relativeHeight="251662336" behindDoc="1" locked="0" layoutInCell="1" allowOverlap="1" wp14:anchorId="6F33702A" wp14:editId="4B3C7F49">
          <wp:simplePos x="0" y="0"/>
          <wp:positionH relativeFrom="column">
            <wp:posOffset>-57785</wp:posOffset>
          </wp:positionH>
          <wp:positionV relativeFrom="paragraph">
            <wp:posOffset>-268605</wp:posOffset>
          </wp:positionV>
          <wp:extent cx="1205865" cy="8280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39EA9" w14:textId="29B8A545" w:rsidR="007316D5" w:rsidRDefault="007316D5">
    <w:pPr>
      <w:pStyle w:val="Zhlav"/>
    </w:pPr>
  </w:p>
  <w:p w14:paraId="4EF9B9E9" w14:textId="77777777" w:rsidR="007316D5" w:rsidRDefault="007316D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DE"/>
    <w:rsid w:val="00024BAB"/>
    <w:rsid w:val="0010539C"/>
    <w:rsid w:val="00120782"/>
    <w:rsid w:val="00170E2F"/>
    <w:rsid w:val="00177B14"/>
    <w:rsid w:val="001C2092"/>
    <w:rsid w:val="001F5BA8"/>
    <w:rsid w:val="00226BA5"/>
    <w:rsid w:val="002306F9"/>
    <w:rsid w:val="00293F8E"/>
    <w:rsid w:val="00295BEA"/>
    <w:rsid w:val="00296479"/>
    <w:rsid w:val="002E584A"/>
    <w:rsid w:val="002F1B17"/>
    <w:rsid w:val="0030156E"/>
    <w:rsid w:val="00305AEF"/>
    <w:rsid w:val="00322CAE"/>
    <w:rsid w:val="003450D9"/>
    <w:rsid w:val="003639AE"/>
    <w:rsid w:val="003650C6"/>
    <w:rsid w:val="00391652"/>
    <w:rsid w:val="003B507E"/>
    <w:rsid w:val="003E61A4"/>
    <w:rsid w:val="003F3CA4"/>
    <w:rsid w:val="00417935"/>
    <w:rsid w:val="0042289C"/>
    <w:rsid w:val="00465AA7"/>
    <w:rsid w:val="004B0F14"/>
    <w:rsid w:val="004C1C35"/>
    <w:rsid w:val="004C4B0F"/>
    <w:rsid w:val="005804DD"/>
    <w:rsid w:val="005B3F4E"/>
    <w:rsid w:val="005C27AC"/>
    <w:rsid w:val="005E0AC2"/>
    <w:rsid w:val="005E1160"/>
    <w:rsid w:val="005E526F"/>
    <w:rsid w:val="00605C0C"/>
    <w:rsid w:val="006D3CDC"/>
    <w:rsid w:val="006F3418"/>
    <w:rsid w:val="007316D5"/>
    <w:rsid w:val="00772AB8"/>
    <w:rsid w:val="00817EFE"/>
    <w:rsid w:val="0083148E"/>
    <w:rsid w:val="00833007"/>
    <w:rsid w:val="008378DE"/>
    <w:rsid w:val="00865F5C"/>
    <w:rsid w:val="008C073E"/>
    <w:rsid w:val="008D0929"/>
    <w:rsid w:val="008F1F92"/>
    <w:rsid w:val="00930808"/>
    <w:rsid w:val="009419B5"/>
    <w:rsid w:val="00947A21"/>
    <w:rsid w:val="009826DE"/>
    <w:rsid w:val="00997CAF"/>
    <w:rsid w:val="00A17FDE"/>
    <w:rsid w:val="00A91114"/>
    <w:rsid w:val="00AF5BF5"/>
    <w:rsid w:val="00AF6135"/>
    <w:rsid w:val="00B53E8B"/>
    <w:rsid w:val="00BD11B7"/>
    <w:rsid w:val="00BE0792"/>
    <w:rsid w:val="00C012EC"/>
    <w:rsid w:val="00C13F1A"/>
    <w:rsid w:val="00C20AB7"/>
    <w:rsid w:val="00C21930"/>
    <w:rsid w:val="00C40506"/>
    <w:rsid w:val="00C5783B"/>
    <w:rsid w:val="00C62FE5"/>
    <w:rsid w:val="00D401CC"/>
    <w:rsid w:val="00DA3599"/>
    <w:rsid w:val="00DC2D85"/>
    <w:rsid w:val="00E460FD"/>
    <w:rsid w:val="00E5629E"/>
    <w:rsid w:val="00E60DAD"/>
    <w:rsid w:val="00E67203"/>
    <w:rsid w:val="00E827FB"/>
    <w:rsid w:val="00E9265C"/>
    <w:rsid w:val="00EF0594"/>
    <w:rsid w:val="00EF5A31"/>
    <w:rsid w:val="00F31EEB"/>
    <w:rsid w:val="00F727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E211D"/>
  <w15:docId w15:val="{416589E4-B53A-40CC-9B3C-F59C1ED8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tilliumText25L" w:eastAsiaTheme="minorHAnsi" w:hAnsi="TitilliumText25L" w:cs="Calibr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7FDE"/>
    <w:pPr>
      <w:spacing w:after="0" w:line="240" w:lineRule="auto"/>
    </w:pPr>
    <w:rPr>
      <w:rFonts w:ascii="Calibri" w:hAnsi="Calibri"/>
    </w:rPr>
  </w:style>
  <w:style w:type="paragraph" w:styleId="Nadpis2">
    <w:name w:val="heading 2"/>
    <w:basedOn w:val="Normln"/>
    <w:link w:val="Nadpis2Char"/>
    <w:uiPriority w:val="9"/>
    <w:qFormat/>
    <w:rsid w:val="00D401CC"/>
    <w:pPr>
      <w:spacing w:before="100" w:beforeAutospacing="1" w:after="100" w:afterAutospacing="1"/>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nhideWhenUsed/>
    <w:rsid w:val="00A17FDE"/>
    <w:pPr>
      <w:spacing w:before="100" w:beforeAutospacing="1" w:after="100" w:afterAutospacing="1"/>
    </w:pPr>
    <w:rPr>
      <w:lang w:eastAsia="cs-CZ"/>
    </w:rPr>
  </w:style>
  <w:style w:type="paragraph" w:styleId="Bezmezer">
    <w:name w:val="No Spacing"/>
    <w:basedOn w:val="Normln"/>
    <w:qFormat/>
    <w:rsid w:val="00A17FDE"/>
  </w:style>
  <w:style w:type="character" w:styleId="Hypertextovodkaz">
    <w:name w:val="Hyperlink"/>
    <w:basedOn w:val="Standardnpsmoodstavce"/>
    <w:uiPriority w:val="99"/>
    <w:unhideWhenUsed/>
    <w:rsid w:val="00A17FDE"/>
    <w:rPr>
      <w:color w:val="0563C1" w:themeColor="hyperlink"/>
      <w:u w:val="single"/>
    </w:rPr>
  </w:style>
  <w:style w:type="character" w:customStyle="1" w:styleId="Nevyeenzmnka1">
    <w:name w:val="Nevyřešená zmínka1"/>
    <w:basedOn w:val="Standardnpsmoodstavce"/>
    <w:uiPriority w:val="99"/>
    <w:semiHidden/>
    <w:unhideWhenUsed/>
    <w:rsid w:val="00A17FDE"/>
    <w:rPr>
      <w:color w:val="808080"/>
      <w:shd w:val="clear" w:color="auto" w:fill="E6E6E6"/>
    </w:rPr>
  </w:style>
  <w:style w:type="paragraph" w:styleId="Prosttext">
    <w:name w:val="Plain Text"/>
    <w:basedOn w:val="Normln"/>
    <w:link w:val="ProsttextChar"/>
    <w:uiPriority w:val="99"/>
    <w:unhideWhenUsed/>
    <w:rsid w:val="00D401CC"/>
    <w:pPr>
      <w:spacing w:before="100" w:beforeAutospacing="1" w:after="100" w:afterAutospacing="1"/>
    </w:pPr>
    <w:rPr>
      <w:rFonts w:ascii="Times New Roman" w:eastAsia="Times New Roman" w:hAnsi="Times New Roman" w:cs="Times New Roman"/>
      <w:sz w:val="24"/>
      <w:szCs w:val="24"/>
      <w:lang w:val="en-US"/>
    </w:rPr>
  </w:style>
  <w:style w:type="character" w:customStyle="1" w:styleId="ProsttextChar">
    <w:name w:val="Prostý text Char"/>
    <w:basedOn w:val="Standardnpsmoodstavce"/>
    <w:link w:val="Prosttext"/>
    <w:uiPriority w:val="99"/>
    <w:rsid w:val="00D401CC"/>
    <w:rPr>
      <w:rFonts w:ascii="Times New Roman" w:eastAsia="Times New Roman" w:hAnsi="Times New Roman" w:cs="Times New Roman"/>
      <w:sz w:val="24"/>
      <w:szCs w:val="24"/>
      <w:lang w:val="en-US"/>
    </w:rPr>
  </w:style>
  <w:style w:type="character" w:customStyle="1" w:styleId="Nadpis2Char">
    <w:name w:val="Nadpis 2 Char"/>
    <w:basedOn w:val="Standardnpsmoodstavce"/>
    <w:link w:val="Nadpis2"/>
    <w:uiPriority w:val="9"/>
    <w:rsid w:val="00D401CC"/>
    <w:rPr>
      <w:rFonts w:ascii="Times New Roman" w:eastAsia="Times New Roman" w:hAnsi="Times New Roman" w:cs="Times New Roman"/>
      <w:b/>
      <w:bCs/>
      <w:sz w:val="36"/>
      <w:szCs w:val="36"/>
      <w:lang w:eastAsia="cs-CZ"/>
    </w:rPr>
  </w:style>
  <w:style w:type="character" w:styleId="Sledovanodkaz">
    <w:name w:val="FollowedHyperlink"/>
    <w:basedOn w:val="Standardnpsmoodstavce"/>
    <w:uiPriority w:val="99"/>
    <w:semiHidden/>
    <w:unhideWhenUsed/>
    <w:rsid w:val="00DA3599"/>
    <w:rPr>
      <w:color w:val="954F72" w:themeColor="followedHyperlink"/>
      <w:u w:val="single"/>
    </w:rPr>
  </w:style>
  <w:style w:type="paragraph" w:styleId="Textbubliny">
    <w:name w:val="Balloon Text"/>
    <w:basedOn w:val="Normln"/>
    <w:link w:val="TextbublinyChar"/>
    <w:uiPriority w:val="99"/>
    <w:semiHidden/>
    <w:unhideWhenUsed/>
    <w:rsid w:val="004C1C35"/>
    <w:rPr>
      <w:rFonts w:ascii="Tahoma" w:hAnsi="Tahoma" w:cs="Tahoma"/>
      <w:sz w:val="16"/>
      <w:szCs w:val="16"/>
    </w:rPr>
  </w:style>
  <w:style w:type="character" w:customStyle="1" w:styleId="TextbublinyChar">
    <w:name w:val="Text bubliny Char"/>
    <w:basedOn w:val="Standardnpsmoodstavce"/>
    <w:link w:val="Textbubliny"/>
    <w:uiPriority w:val="99"/>
    <w:semiHidden/>
    <w:rsid w:val="004C1C35"/>
    <w:rPr>
      <w:rFonts w:ascii="Tahoma" w:hAnsi="Tahoma" w:cs="Tahoma"/>
      <w:sz w:val="16"/>
      <w:szCs w:val="16"/>
    </w:rPr>
  </w:style>
  <w:style w:type="character" w:customStyle="1" w:styleId="normaltextrun">
    <w:name w:val="normaltextrun"/>
    <w:basedOn w:val="Standardnpsmoodstavce"/>
    <w:rsid w:val="00305AEF"/>
  </w:style>
  <w:style w:type="character" w:styleId="Zdraznn">
    <w:name w:val="Emphasis"/>
    <w:basedOn w:val="Standardnpsmoodstavce"/>
    <w:uiPriority w:val="20"/>
    <w:qFormat/>
    <w:rsid w:val="00305AEF"/>
    <w:rPr>
      <w:i/>
      <w:iCs/>
    </w:rPr>
  </w:style>
  <w:style w:type="character" w:styleId="Zdraznnjemn">
    <w:name w:val="Subtle Emphasis"/>
    <w:basedOn w:val="Standardnpsmoodstavce"/>
    <w:uiPriority w:val="19"/>
    <w:qFormat/>
    <w:rsid w:val="00305AEF"/>
    <w:rPr>
      <w:i/>
      <w:iCs/>
      <w:color w:val="404040" w:themeColor="text1" w:themeTint="BF"/>
    </w:rPr>
  </w:style>
  <w:style w:type="character" w:customStyle="1" w:styleId="None">
    <w:name w:val="None"/>
    <w:rsid w:val="00305AEF"/>
  </w:style>
  <w:style w:type="character" w:customStyle="1" w:styleId="Hyperlink0">
    <w:name w:val="Hyperlink.0"/>
    <w:basedOn w:val="None"/>
    <w:rsid w:val="00305AEF"/>
    <w:rPr>
      <w:sz w:val="24"/>
      <w:szCs w:val="24"/>
      <w:u w:val="single"/>
    </w:rPr>
  </w:style>
  <w:style w:type="paragraph" w:styleId="Zhlav">
    <w:name w:val="header"/>
    <w:basedOn w:val="Normln"/>
    <w:link w:val="ZhlavChar"/>
    <w:uiPriority w:val="99"/>
    <w:unhideWhenUsed/>
    <w:rsid w:val="007316D5"/>
    <w:pPr>
      <w:tabs>
        <w:tab w:val="center" w:pos="4536"/>
        <w:tab w:val="right" w:pos="9072"/>
      </w:tabs>
    </w:pPr>
  </w:style>
  <w:style w:type="character" w:customStyle="1" w:styleId="ZhlavChar">
    <w:name w:val="Záhlaví Char"/>
    <w:basedOn w:val="Standardnpsmoodstavce"/>
    <w:link w:val="Zhlav"/>
    <w:uiPriority w:val="99"/>
    <w:rsid w:val="007316D5"/>
    <w:rPr>
      <w:rFonts w:ascii="Calibri" w:hAnsi="Calibri"/>
    </w:rPr>
  </w:style>
  <w:style w:type="paragraph" w:styleId="Zpat">
    <w:name w:val="footer"/>
    <w:basedOn w:val="Normln"/>
    <w:link w:val="ZpatChar"/>
    <w:uiPriority w:val="99"/>
    <w:unhideWhenUsed/>
    <w:rsid w:val="007316D5"/>
    <w:pPr>
      <w:tabs>
        <w:tab w:val="center" w:pos="4536"/>
        <w:tab w:val="right" w:pos="9072"/>
      </w:tabs>
    </w:pPr>
  </w:style>
  <w:style w:type="character" w:customStyle="1" w:styleId="ZpatChar">
    <w:name w:val="Zápatí Char"/>
    <w:basedOn w:val="Standardnpsmoodstavce"/>
    <w:link w:val="Zpat"/>
    <w:uiPriority w:val="99"/>
    <w:rsid w:val="007316D5"/>
    <w:rPr>
      <w:rFonts w:ascii="Calibri" w:hAnsi="Calibri"/>
    </w:rPr>
  </w:style>
  <w:style w:type="paragraph" w:customStyle="1" w:styleId="BodyA">
    <w:name w:val="Body A"/>
    <w:rsid w:val="001C209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cs-CZ"/>
      <w14:textOutline w14:w="12700" w14:cap="flat" w14:cmpd="sng" w14:algn="ctr">
        <w14:noFill/>
        <w14:prstDash w14:val="solid"/>
        <w14:miter w14:lim="400000"/>
      </w14:textOutline>
    </w:rPr>
  </w:style>
  <w:style w:type="paragraph" w:customStyle="1" w:styleId="Default">
    <w:name w:val="Default"/>
    <w:rsid w:val="001C2092"/>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eastAsia="cs-CZ"/>
      <w14:textOutline w14:w="12700" w14:cap="flat" w14:cmpd="sng" w14:algn="ctr">
        <w14:noFill/>
        <w14:prstDash w14:val="solid"/>
        <w14:miter w14:lim="400000"/>
      </w14:textOutline>
    </w:rPr>
  </w:style>
  <w:style w:type="character" w:customStyle="1" w:styleId="NoneA">
    <w:name w:val="None A"/>
    <w:rsid w:val="002E584A"/>
  </w:style>
  <w:style w:type="character" w:customStyle="1" w:styleId="mr1">
    <w:name w:val="mr1"/>
    <w:basedOn w:val="Standardnpsmoodstavce"/>
    <w:rsid w:val="00C57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2969">
      <w:bodyDiv w:val="1"/>
      <w:marLeft w:val="0"/>
      <w:marRight w:val="0"/>
      <w:marTop w:val="0"/>
      <w:marBottom w:val="0"/>
      <w:divBdr>
        <w:top w:val="none" w:sz="0" w:space="0" w:color="auto"/>
        <w:left w:val="none" w:sz="0" w:space="0" w:color="auto"/>
        <w:bottom w:val="none" w:sz="0" w:space="0" w:color="auto"/>
        <w:right w:val="none" w:sz="0" w:space="0" w:color="auto"/>
      </w:divBdr>
      <w:divsChild>
        <w:div w:id="1797601625">
          <w:marLeft w:val="0"/>
          <w:marRight w:val="0"/>
          <w:marTop w:val="0"/>
          <w:marBottom w:val="0"/>
          <w:divBdr>
            <w:top w:val="none" w:sz="0" w:space="0" w:color="auto"/>
            <w:left w:val="none" w:sz="0" w:space="0" w:color="auto"/>
            <w:bottom w:val="none" w:sz="0" w:space="0" w:color="auto"/>
            <w:right w:val="none" w:sz="0" w:space="0" w:color="auto"/>
          </w:divBdr>
        </w:div>
        <w:div w:id="29693547">
          <w:marLeft w:val="0"/>
          <w:marRight w:val="0"/>
          <w:marTop w:val="0"/>
          <w:marBottom w:val="0"/>
          <w:divBdr>
            <w:top w:val="none" w:sz="0" w:space="0" w:color="auto"/>
            <w:left w:val="none" w:sz="0" w:space="0" w:color="auto"/>
            <w:bottom w:val="none" w:sz="0" w:space="0" w:color="auto"/>
            <w:right w:val="none" w:sz="0" w:space="0" w:color="auto"/>
          </w:divBdr>
          <w:divsChild>
            <w:div w:id="179587327">
              <w:marLeft w:val="0"/>
              <w:marRight w:val="0"/>
              <w:marTop w:val="0"/>
              <w:marBottom w:val="0"/>
              <w:divBdr>
                <w:top w:val="none" w:sz="0" w:space="0" w:color="auto"/>
                <w:left w:val="none" w:sz="0" w:space="0" w:color="auto"/>
                <w:bottom w:val="none" w:sz="0" w:space="0" w:color="auto"/>
                <w:right w:val="none" w:sz="0" w:space="0" w:color="auto"/>
              </w:divBdr>
              <w:divsChild>
                <w:div w:id="1059135547">
                  <w:marLeft w:val="0"/>
                  <w:marRight w:val="0"/>
                  <w:marTop w:val="0"/>
                  <w:marBottom w:val="0"/>
                  <w:divBdr>
                    <w:top w:val="none" w:sz="0" w:space="0" w:color="auto"/>
                    <w:left w:val="none" w:sz="0" w:space="0" w:color="auto"/>
                    <w:bottom w:val="none" w:sz="0" w:space="0" w:color="auto"/>
                    <w:right w:val="none" w:sz="0" w:space="0" w:color="auto"/>
                  </w:divBdr>
                  <w:divsChild>
                    <w:div w:id="6678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79245">
      <w:bodyDiv w:val="1"/>
      <w:marLeft w:val="0"/>
      <w:marRight w:val="0"/>
      <w:marTop w:val="0"/>
      <w:marBottom w:val="0"/>
      <w:divBdr>
        <w:top w:val="none" w:sz="0" w:space="0" w:color="auto"/>
        <w:left w:val="none" w:sz="0" w:space="0" w:color="auto"/>
        <w:bottom w:val="none" w:sz="0" w:space="0" w:color="auto"/>
        <w:right w:val="none" w:sz="0" w:space="0" w:color="auto"/>
      </w:divBdr>
    </w:div>
    <w:div w:id="1437171150">
      <w:bodyDiv w:val="1"/>
      <w:marLeft w:val="0"/>
      <w:marRight w:val="0"/>
      <w:marTop w:val="0"/>
      <w:marBottom w:val="0"/>
      <w:divBdr>
        <w:top w:val="none" w:sz="0" w:space="0" w:color="auto"/>
        <w:left w:val="none" w:sz="0" w:space="0" w:color="auto"/>
        <w:bottom w:val="none" w:sz="0" w:space="0" w:color="auto"/>
        <w:right w:val="none" w:sz="0" w:space="0" w:color="auto"/>
      </w:divBdr>
    </w:div>
    <w:div w:id="1683818541">
      <w:bodyDiv w:val="1"/>
      <w:marLeft w:val="0"/>
      <w:marRight w:val="0"/>
      <w:marTop w:val="0"/>
      <w:marBottom w:val="0"/>
      <w:divBdr>
        <w:top w:val="none" w:sz="0" w:space="0" w:color="auto"/>
        <w:left w:val="none" w:sz="0" w:space="0" w:color="auto"/>
        <w:bottom w:val="none" w:sz="0" w:space="0" w:color="auto"/>
        <w:right w:val="none" w:sz="0" w:space="0" w:color="auto"/>
      </w:divBdr>
    </w:div>
    <w:div w:id="19503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abriela.zadrazilova@jewishmuseum.cz"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chaela.sidenberg@jewishmuseum.cz"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418</Words>
  <Characters>2513</Characters>
  <Application>Microsoft Office Word</Application>
  <DocSecurity>0</DocSecurity>
  <Lines>43</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Honskusová</dc:creator>
  <cp:lastModifiedBy>Zadražilová Gabriela</cp:lastModifiedBy>
  <cp:revision>3</cp:revision>
  <cp:lastPrinted>2022-10-17T09:48:00Z</cp:lastPrinted>
  <dcterms:created xsi:type="dcterms:W3CDTF">2023-03-29T15:42:00Z</dcterms:created>
  <dcterms:modified xsi:type="dcterms:W3CDTF">2023-03-29T15:57:00Z</dcterms:modified>
</cp:coreProperties>
</file>