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86BD" w14:textId="10296E61" w:rsidR="00465AA7" w:rsidRPr="00DC2D85" w:rsidRDefault="00465AA7" w:rsidP="00305AEF">
      <w:pPr>
        <w:ind w:right="-286"/>
        <w:rPr>
          <w:rFonts w:asciiTheme="minorHAnsi" w:hAnsiTheme="minorHAnsi" w:cstheme="minorHAnsi"/>
          <w:b/>
          <w:sz w:val="28"/>
          <w:szCs w:val="28"/>
          <w:lang w:eastAsia="cs-CZ"/>
        </w:rPr>
      </w:pPr>
    </w:p>
    <w:p w14:paraId="1B47D24F" w14:textId="34FD5BF7" w:rsidR="00F25340" w:rsidRDefault="00F25340" w:rsidP="00973A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25340">
        <w:rPr>
          <w:rFonts w:asciiTheme="minorHAnsi" w:hAnsiTheme="minorHAnsi" w:cstheme="minorHAnsi"/>
          <w:b/>
          <w:color w:val="0070C0"/>
          <w:sz w:val="36"/>
          <w:szCs w:val="36"/>
        </w:rPr>
        <w:t>SPRAVEDLIVÍ MEZI NÁRODY – NOVÁ PUTOVNÍ VÝSTAVA ŽIDOVSKÉHO MUZEA V PRAZE</w:t>
      </w:r>
    </w:p>
    <w:p w14:paraId="793E6C43" w14:textId="6ACC4258" w:rsidR="00305AEF" w:rsidRDefault="00305AEF" w:rsidP="00973A71">
      <w:pPr>
        <w:pStyle w:val="Bezmezer"/>
        <w:rPr>
          <w:rFonts w:asciiTheme="minorHAnsi" w:hAnsiTheme="minorHAnsi" w:cstheme="minorHAnsi"/>
        </w:rPr>
      </w:pPr>
    </w:p>
    <w:p w14:paraId="399D4514" w14:textId="2F33705C" w:rsidR="00305AEF" w:rsidRPr="001C2092" w:rsidRDefault="00305AEF" w:rsidP="00973A71">
      <w:pPr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2092">
        <w:rPr>
          <w:rFonts w:asciiTheme="minorHAnsi" w:hAnsiTheme="minorHAnsi"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TISKOVÁ ZPRÁVA – K OKAMŽITÉMU ZVEŘEJNĚNÍ</w:t>
      </w:r>
    </w:p>
    <w:p w14:paraId="4A53EBD6" w14:textId="4588AD6E" w:rsidR="00305AEF" w:rsidRPr="005D4607" w:rsidRDefault="0059269E" w:rsidP="00973A71">
      <w:pPr>
        <w:contextualSpacing/>
        <w:rPr>
          <w:rFonts w:ascii="Arial" w:hAnsi="Arial" w:cs="Arial"/>
          <w:b/>
          <w:bCs/>
          <w:color w:val="000000" w:themeColor="text1"/>
          <w:szCs w:val="24"/>
          <w:lang w:val="en-GB" w:eastAsia="en-GB"/>
        </w:rPr>
      </w:pPr>
      <w:r>
        <w:rPr>
          <w:rFonts w:ascii="Arial" w:hAnsi="Arial" w:cs="Arial"/>
          <w:b/>
          <w:bCs/>
          <w:color w:val="000000"/>
        </w:rPr>
        <w:pict w14:anchorId="7F7068E9">
          <v:rect id="_x0000_i1025" style="width:0;height:1.5pt" o:hrstd="t" o:hr="t" fillcolor="#a0a0a0" stroked="f"/>
        </w:pict>
      </w:r>
    </w:p>
    <w:p w14:paraId="676CD569" w14:textId="77777777" w:rsidR="00305AEF" w:rsidRDefault="00305AEF" w:rsidP="00973A71">
      <w:pPr>
        <w:pStyle w:val="Bezmezer"/>
      </w:pPr>
    </w:p>
    <w:p w14:paraId="418DB220" w14:textId="637360DF" w:rsidR="00F25340" w:rsidRPr="001A1AC4" w:rsidRDefault="007316D5" w:rsidP="00973A71">
      <w:pPr>
        <w:pStyle w:val="Bezmezer"/>
        <w:spacing w:line="276" w:lineRule="auto"/>
        <w:rPr>
          <w:rFonts w:asciiTheme="minorHAnsi" w:hAnsiTheme="minorHAnsi" w:cstheme="minorHAnsi"/>
          <w:b/>
          <w:bCs/>
        </w:rPr>
      </w:pPr>
      <w:bookmarkStart w:id="0" w:name="_Hlk116898779"/>
      <w:r w:rsidRPr="001A1AC4">
        <w:rPr>
          <w:rFonts w:asciiTheme="minorHAnsi" w:hAnsiTheme="minorHAnsi" w:cstheme="minorHAnsi"/>
        </w:rPr>
        <w:t xml:space="preserve">PRAHA </w:t>
      </w:r>
      <w:r w:rsidR="001A1AC4">
        <w:rPr>
          <w:rFonts w:asciiTheme="minorHAnsi" w:hAnsiTheme="minorHAnsi" w:cstheme="minorHAnsi"/>
        </w:rPr>
        <w:t>28</w:t>
      </w:r>
      <w:r w:rsidRPr="001A1AC4">
        <w:rPr>
          <w:rFonts w:asciiTheme="minorHAnsi" w:hAnsiTheme="minorHAnsi" w:cstheme="minorHAnsi"/>
        </w:rPr>
        <w:t xml:space="preserve">. </w:t>
      </w:r>
      <w:r w:rsidR="001A1AC4">
        <w:rPr>
          <w:rFonts w:asciiTheme="minorHAnsi" w:hAnsiTheme="minorHAnsi" w:cstheme="minorHAnsi"/>
        </w:rPr>
        <w:t>března</w:t>
      </w:r>
      <w:r w:rsidRPr="001A1AC4">
        <w:rPr>
          <w:rFonts w:asciiTheme="minorHAnsi" w:hAnsiTheme="minorHAnsi" w:cstheme="minorHAnsi"/>
        </w:rPr>
        <w:t xml:space="preserve"> 202</w:t>
      </w:r>
      <w:r w:rsidR="001A1AC4">
        <w:rPr>
          <w:rFonts w:asciiTheme="minorHAnsi" w:hAnsiTheme="minorHAnsi" w:cstheme="minorHAnsi"/>
        </w:rPr>
        <w:t>3</w:t>
      </w:r>
      <w:r w:rsidRPr="001A1AC4">
        <w:rPr>
          <w:rFonts w:asciiTheme="minorHAnsi" w:hAnsiTheme="minorHAnsi" w:cstheme="minorHAnsi"/>
        </w:rPr>
        <w:t xml:space="preserve"> </w:t>
      </w:r>
      <w:r w:rsidR="00F25340" w:rsidRPr="001A1AC4">
        <w:rPr>
          <w:rFonts w:asciiTheme="minorHAnsi" w:hAnsiTheme="minorHAnsi" w:cstheme="minorHAnsi"/>
          <w:b/>
          <w:bCs/>
        </w:rPr>
        <w:t xml:space="preserve">U příležitosti české premiéry Symfonie č. 6, Vessels of Light, </w:t>
      </w:r>
      <w:r w:rsidR="0059269E">
        <w:rPr>
          <w:b/>
          <w:bCs/>
        </w:rPr>
        <w:t xml:space="preserve">americké skladatelky Lery Auerbach, </w:t>
      </w:r>
      <w:r w:rsidR="00F25340" w:rsidRPr="001A1AC4">
        <w:rPr>
          <w:rFonts w:asciiTheme="minorHAnsi" w:hAnsiTheme="minorHAnsi" w:cstheme="minorHAnsi"/>
          <w:b/>
          <w:bCs/>
        </w:rPr>
        <w:t xml:space="preserve">inspirované příběhem japonského diplomata Chiune Sugihary, který během druhé světové války zachránil tisíce židovských životů, byla v pondělí 27. března 2023 v Rudolfinu představena výstava Spravedliví mezi národy. Výstavu vytvořil izraelský </w:t>
      </w:r>
      <w:r w:rsidR="001F00B3" w:rsidRPr="00973A71">
        <w:rPr>
          <w:rFonts w:asciiTheme="minorHAnsi" w:hAnsiTheme="minorHAnsi" w:cstheme="minorHAnsi"/>
          <w:b/>
          <w:bCs/>
        </w:rPr>
        <w:t>P</w:t>
      </w:r>
      <w:r w:rsidR="00F25340" w:rsidRPr="00973A71">
        <w:rPr>
          <w:rFonts w:asciiTheme="minorHAnsi" w:hAnsiTheme="minorHAnsi" w:cstheme="minorHAnsi"/>
          <w:b/>
          <w:bCs/>
        </w:rPr>
        <w:t xml:space="preserve">amátník </w:t>
      </w:r>
      <w:r w:rsidR="001F00B3" w:rsidRPr="00973A71">
        <w:rPr>
          <w:rFonts w:asciiTheme="minorHAnsi" w:hAnsiTheme="minorHAnsi" w:cstheme="minorHAnsi"/>
          <w:b/>
          <w:bCs/>
        </w:rPr>
        <w:t>obět</w:t>
      </w:r>
      <w:r w:rsidR="00BE0704" w:rsidRPr="00973A71">
        <w:rPr>
          <w:rFonts w:asciiTheme="minorHAnsi" w:hAnsiTheme="minorHAnsi" w:cstheme="minorHAnsi"/>
          <w:b/>
          <w:bCs/>
        </w:rPr>
        <w:t>í</w:t>
      </w:r>
      <w:r w:rsidR="00687170">
        <w:rPr>
          <w:rFonts w:asciiTheme="minorHAnsi" w:hAnsiTheme="minorHAnsi" w:cstheme="minorHAnsi"/>
          <w:b/>
          <w:bCs/>
        </w:rPr>
        <w:t xml:space="preserve"> a hrdinů</w:t>
      </w:r>
      <w:r w:rsidR="00BE0704" w:rsidRPr="00973A71">
        <w:rPr>
          <w:rFonts w:asciiTheme="minorHAnsi" w:hAnsiTheme="minorHAnsi" w:cstheme="minorHAnsi"/>
          <w:b/>
          <w:bCs/>
        </w:rPr>
        <w:t xml:space="preserve"> šoa</w:t>
      </w:r>
      <w:r w:rsidR="00F25340" w:rsidRPr="00973A71">
        <w:rPr>
          <w:rFonts w:asciiTheme="minorHAnsi" w:hAnsiTheme="minorHAnsi" w:cstheme="minorHAnsi"/>
          <w:b/>
          <w:bCs/>
        </w:rPr>
        <w:t xml:space="preserve"> Jad Vašem</w:t>
      </w:r>
      <w:r w:rsidR="001F00B3" w:rsidRPr="00973A71">
        <w:rPr>
          <w:rFonts w:asciiTheme="minorHAnsi" w:hAnsiTheme="minorHAnsi" w:cstheme="minorHAnsi"/>
          <w:b/>
          <w:bCs/>
        </w:rPr>
        <w:t xml:space="preserve"> v Jeruzalémě s</w:t>
      </w:r>
      <w:r w:rsidR="00F25340" w:rsidRPr="001A1AC4">
        <w:rPr>
          <w:rFonts w:asciiTheme="minorHAnsi" w:hAnsiTheme="minorHAnsi" w:cstheme="minorHAnsi"/>
          <w:b/>
          <w:bCs/>
        </w:rPr>
        <w:t xml:space="preserve"> cílem podpořit dialog o holokaustu a zdůraznit jeho aktuálnost pro 21. století. Výstava vypráví osmnáct příběhů o záchraně Židů během </w:t>
      </w:r>
      <w:r w:rsidR="00BE0704" w:rsidRPr="00973A71">
        <w:rPr>
          <w:rFonts w:asciiTheme="minorHAnsi" w:hAnsiTheme="minorHAnsi" w:cstheme="minorHAnsi"/>
          <w:b/>
          <w:bCs/>
        </w:rPr>
        <w:t>šoa</w:t>
      </w:r>
      <w:r w:rsidR="00F25340" w:rsidRPr="00973A71">
        <w:rPr>
          <w:rFonts w:asciiTheme="minorHAnsi" w:hAnsiTheme="minorHAnsi" w:cstheme="minorHAnsi"/>
          <w:b/>
          <w:bCs/>
        </w:rPr>
        <w:t>.</w:t>
      </w:r>
    </w:p>
    <w:p w14:paraId="70BFABBE" w14:textId="67AC1AE0" w:rsidR="00F25340" w:rsidRDefault="00F25340" w:rsidP="00973A71">
      <w:pPr>
        <w:pStyle w:val="Bezmezer"/>
        <w:rPr>
          <w:rStyle w:val="Siln"/>
          <w:rFonts w:asciiTheme="minorHAnsi" w:hAnsiTheme="minorHAnsi" w:cstheme="minorHAnsi"/>
          <w:b w:val="0"/>
          <w:bCs w:val="0"/>
        </w:rPr>
      </w:pPr>
    </w:p>
    <w:p w14:paraId="73F74173" w14:textId="2F4A4012" w:rsidR="00F25340" w:rsidRPr="00973A71" w:rsidRDefault="00973A71" w:rsidP="00973A71">
      <w:pPr>
        <w:spacing w:line="276" w:lineRule="auto"/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Česká verze putovní výstavy </w:t>
      </w:r>
      <w:r w:rsidR="00F25340" w:rsidRPr="00F25340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byla připravena z iniciativy Oddělení pro vzdělávání a kulturu Židovského muzea v Praze (dále jen OVK ŽMP) ve </w:t>
      </w:r>
      <w:r w:rsidR="00F25340"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spolupráci </w:t>
      </w:r>
      <w:r w:rsidR="00BE0704"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s Jad</w:t>
      </w:r>
      <w:r w:rsidR="00F25340"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 Vašem. </w:t>
      </w:r>
      <w:r w:rsidR="001F00B3"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Její realizaci finančně </w:t>
      </w:r>
      <w:r w:rsidR="00F25340"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podpořily Židovská obec v Praze a firma DAP a.s. </w:t>
      </w:r>
      <w:bookmarkStart w:id="1" w:name="_Hlk130550732"/>
    </w:p>
    <w:p w14:paraId="3C408D2F" w14:textId="77777777" w:rsidR="00F25340" w:rsidRPr="001F00B3" w:rsidRDefault="00F25340" w:rsidP="00973A71">
      <w:pPr>
        <w:spacing w:line="276" w:lineRule="auto"/>
        <w:rPr>
          <w:rFonts w:asciiTheme="minorHAnsi" w:hAnsiTheme="minorHAnsi" w:cstheme="minorHAnsi"/>
          <w:sz w:val="24"/>
          <w:szCs w:val="24"/>
          <w:highlight w:val="green"/>
        </w:rPr>
      </w:pPr>
    </w:p>
    <w:bookmarkEnd w:id="1"/>
    <w:p w14:paraId="6F96D215" w14:textId="2F1FAE9A" w:rsidR="00F25340" w:rsidRPr="00F25340" w:rsidRDefault="00F25340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73A71">
        <w:rPr>
          <w:rFonts w:asciiTheme="minorHAnsi" w:hAnsiTheme="minorHAnsi" w:cstheme="minorHAnsi"/>
          <w:sz w:val="24"/>
          <w:szCs w:val="24"/>
        </w:rPr>
        <w:t>Titul</w:t>
      </w:r>
      <w:r w:rsidRPr="00F25340">
        <w:rPr>
          <w:rFonts w:asciiTheme="minorHAnsi" w:hAnsiTheme="minorHAnsi" w:cstheme="minorHAnsi"/>
          <w:sz w:val="24"/>
          <w:szCs w:val="24"/>
        </w:rPr>
        <w:t xml:space="preserve"> Spravedlivý mezi národy je </w:t>
      </w:r>
      <w:r w:rsidRPr="00973A71">
        <w:rPr>
          <w:rFonts w:asciiTheme="minorHAnsi" w:hAnsiTheme="minorHAnsi" w:cstheme="minorHAnsi"/>
          <w:sz w:val="24"/>
          <w:szCs w:val="24"/>
        </w:rPr>
        <w:t>udělov</w:t>
      </w:r>
      <w:r w:rsidR="00BE0704" w:rsidRPr="00973A71">
        <w:rPr>
          <w:rFonts w:asciiTheme="minorHAnsi" w:hAnsiTheme="minorHAnsi" w:cstheme="minorHAnsi"/>
          <w:sz w:val="24"/>
          <w:szCs w:val="24"/>
        </w:rPr>
        <w:t>án</w:t>
      </w:r>
      <w:r w:rsidRPr="00F25340">
        <w:rPr>
          <w:rFonts w:asciiTheme="minorHAnsi" w:hAnsiTheme="minorHAnsi" w:cstheme="minorHAnsi"/>
          <w:sz w:val="24"/>
          <w:szCs w:val="24"/>
        </w:rPr>
        <w:t xml:space="preserve"> lidem nežidovského původu, kteří během druhé světové války riskovali životy své, svých blízkých a přátel, aby pomohli Židům v záchraně </w:t>
      </w:r>
      <w:r w:rsidRPr="00973A71">
        <w:rPr>
          <w:rFonts w:asciiTheme="minorHAnsi" w:hAnsiTheme="minorHAnsi" w:cstheme="minorHAnsi"/>
          <w:sz w:val="24"/>
          <w:szCs w:val="24"/>
        </w:rPr>
        <w:t>života. Poskytli</w:t>
      </w:r>
      <w:r w:rsidRPr="00F25340">
        <w:rPr>
          <w:rFonts w:asciiTheme="minorHAnsi" w:hAnsiTheme="minorHAnsi" w:cstheme="minorHAnsi"/>
          <w:sz w:val="24"/>
          <w:szCs w:val="24"/>
        </w:rPr>
        <w:t xml:space="preserve"> jim úkryt, pomáhali při útěku a zajišťovali materiální podporu, ale svojí sounáležitostí je podporovali i</w:t>
      </w:r>
      <w:r w:rsidR="00B16DF2">
        <w:rPr>
          <w:rFonts w:asciiTheme="minorHAnsi" w:hAnsiTheme="minorHAnsi" w:cstheme="minorHAnsi"/>
          <w:sz w:val="24"/>
          <w:szCs w:val="24"/>
        </w:rPr>
        <w:t> </w:t>
      </w:r>
      <w:r w:rsidRPr="00F25340">
        <w:rPr>
          <w:rFonts w:asciiTheme="minorHAnsi" w:hAnsiTheme="minorHAnsi" w:cstheme="minorHAnsi"/>
          <w:sz w:val="24"/>
          <w:szCs w:val="24"/>
        </w:rPr>
        <w:t xml:space="preserve">psychicky. Svědectví o záchraně podávají sami </w:t>
      </w:r>
      <w:r w:rsidRPr="00973A71">
        <w:rPr>
          <w:rFonts w:asciiTheme="minorHAnsi" w:hAnsiTheme="minorHAnsi" w:cstheme="minorHAnsi"/>
          <w:sz w:val="24"/>
          <w:szCs w:val="24"/>
        </w:rPr>
        <w:t>zachránění případně</w:t>
      </w:r>
      <w:r w:rsidRPr="00F25340">
        <w:rPr>
          <w:rFonts w:asciiTheme="minorHAnsi" w:hAnsiTheme="minorHAnsi" w:cstheme="minorHAnsi"/>
          <w:sz w:val="24"/>
          <w:szCs w:val="24"/>
        </w:rPr>
        <w:t xml:space="preserve"> potomci zachráněných nebo zachránců. </w:t>
      </w:r>
    </w:p>
    <w:p w14:paraId="080672D5" w14:textId="77777777" w:rsidR="00F25340" w:rsidRPr="00F25340" w:rsidRDefault="00F25340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A700AF3" w14:textId="4659B656" w:rsidR="00F25340" w:rsidRPr="00F25340" w:rsidRDefault="00F25340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25340">
        <w:rPr>
          <w:rFonts w:asciiTheme="minorHAnsi" w:hAnsiTheme="minorHAnsi" w:cstheme="minorHAnsi"/>
          <w:sz w:val="24"/>
          <w:szCs w:val="24"/>
        </w:rPr>
        <w:t xml:space="preserve">Od roku 1963 uděluje titul komise </w:t>
      </w:r>
      <w:r w:rsidR="00BE0704">
        <w:rPr>
          <w:rFonts w:asciiTheme="minorHAnsi" w:hAnsiTheme="minorHAnsi" w:cstheme="minorHAnsi"/>
          <w:sz w:val="24"/>
          <w:szCs w:val="24"/>
        </w:rPr>
        <w:t>P</w:t>
      </w:r>
      <w:r w:rsidRPr="00F25340">
        <w:rPr>
          <w:rFonts w:asciiTheme="minorHAnsi" w:hAnsiTheme="minorHAnsi" w:cstheme="minorHAnsi"/>
          <w:sz w:val="24"/>
          <w:szCs w:val="24"/>
        </w:rPr>
        <w:t xml:space="preserve">amátníku obětí </w:t>
      </w:r>
      <w:r w:rsidR="00687170">
        <w:rPr>
          <w:rFonts w:asciiTheme="minorHAnsi" w:hAnsiTheme="minorHAnsi" w:cstheme="minorHAnsi"/>
          <w:sz w:val="24"/>
          <w:szCs w:val="24"/>
        </w:rPr>
        <w:t xml:space="preserve">a hrdinů </w:t>
      </w:r>
      <w:r w:rsidRPr="00F25340">
        <w:rPr>
          <w:rFonts w:asciiTheme="minorHAnsi" w:hAnsiTheme="minorHAnsi" w:cstheme="minorHAnsi"/>
          <w:sz w:val="24"/>
          <w:szCs w:val="24"/>
        </w:rPr>
        <w:t>šoa Jad Vašem v Jeruzalémě pod</w:t>
      </w:r>
      <w:r w:rsidR="000226CF">
        <w:rPr>
          <w:rFonts w:asciiTheme="minorHAnsi" w:hAnsiTheme="minorHAnsi" w:cstheme="minorHAnsi"/>
          <w:sz w:val="24"/>
          <w:szCs w:val="24"/>
        </w:rPr>
        <w:t> </w:t>
      </w:r>
      <w:r w:rsidRPr="00F25340">
        <w:rPr>
          <w:rFonts w:asciiTheme="minorHAnsi" w:hAnsiTheme="minorHAnsi" w:cstheme="minorHAnsi"/>
          <w:sz w:val="24"/>
          <w:szCs w:val="24"/>
        </w:rPr>
        <w:t>patronátem Nejvyššího soudu Státu Izrael. Ocenění dostávají medaili s vyraženým jménem a</w:t>
      </w:r>
      <w:r w:rsidR="00B16DF2">
        <w:rPr>
          <w:rFonts w:asciiTheme="minorHAnsi" w:hAnsiTheme="minorHAnsi" w:cstheme="minorHAnsi"/>
          <w:sz w:val="24"/>
          <w:szCs w:val="24"/>
        </w:rPr>
        <w:t> </w:t>
      </w:r>
      <w:r w:rsidRPr="00F25340">
        <w:rPr>
          <w:rFonts w:asciiTheme="minorHAnsi" w:hAnsiTheme="minorHAnsi" w:cstheme="minorHAnsi"/>
          <w:sz w:val="24"/>
          <w:szCs w:val="24"/>
        </w:rPr>
        <w:t xml:space="preserve">pamětní list Jad Vašem. Zpočátku byl na počest Spravedlivého vysazován strom, dnes je jméno uvedeno na Zdi cti v zahradě Spravedlivých. </w:t>
      </w:r>
      <w:r w:rsidRPr="00973A71">
        <w:rPr>
          <w:rFonts w:asciiTheme="minorHAnsi" w:hAnsiTheme="minorHAnsi" w:cstheme="minorHAnsi"/>
          <w:sz w:val="24"/>
          <w:szCs w:val="24"/>
        </w:rPr>
        <w:t>K 1.1. obdrželo titul Spravedlivý mezi národy 28</w:t>
      </w:r>
      <w:r w:rsidR="00B16DF2">
        <w:rPr>
          <w:rFonts w:asciiTheme="minorHAnsi" w:hAnsiTheme="minorHAnsi" w:cstheme="minorHAnsi"/>
          <w:sz w:val="24"/>
          <w:szCs w:val="24"/>
        </w:rPr>
        <w:t> </w:t>
      </w:r>
      <w:r w:rsidRPr="00973A71">
        <w:rPr>
          <w:rFonts w:asciiTheme="minorHAnsi" w:hAnsiTheme="minorHAnsi" w:cstheme="minorHAnsi"/>
          <w:sz w:val="24"/>
          <w:szCs w:val="24"/>
        </w:rPr>
        <w:t>217 osob z</w:t>
      </w:r>
      <w:r w:rsidR="00BE0704" w:rsidRPr="00973A71">
        <w:rPr>
          <w:rFonts w:asciiTheme="minorHAnsi" w:hAnsiTheme="minorHAnsi" w:cstheme="minorHAnsi"/>
          <w:sz w:val="24"/>
          <w:szCs w:val="24"/>
        </w:rPr>
        <w:t> 51 zemí,</w:t>
      </w:r>
      <w:r w:rsidRPr="00973A71">
        <w:rPr>
          <w:rFonts w:asciiTheme="minorHAnsi" w:hAnsiTheme="minorHAnsi" w:cstheme="minorHAnsi"/>
          <w:sz w:val="24"/>
          <w:szCs w:val="24"/>
        </w:rPr>
        <w:t xml:space="preserve"> mezi nimi 125 </w:t>
      </w:r>
      <w:r w:rsidR="00FD4325" w:rsidRPr="00973A71">
        <w:rPr>
          <w:rFonts w:asciiTheme="minorHAnsi" w:hAnsiTheme="minorHAnsi" w:cstheme="minorHAnsi"/>
          <w:sz w:val="24"/>
          <w:szCs w:val="24"/>
        </w:rPr>
        <w:t xml:space="preserve">osob </w:t>
      </w:r>
      <w:r w:rsidRPr="00973A71">
        <w:rPr>
          <w:rFonts w:asciiTheme="minorHAnsi" w:hAnsiTheme="minorHAnsi" w:cstheme="minorHAnsi"/>
          <w:sz w:val="24"/>
          <w:szCs w:val="24"/>
        </w:rPr>
        <w:t>z České republiky a 638</w:t>
      </w:r>
      <w:r w:rsidRPr="00F25340">
        <w:rPr>
          <w:rFonts w:asciiTheme="minorHAnsi" w:hAnsiTheme="minorHAnsi" w:cstheme="minorHAnsi"/>
          <w:sz w:val="24"/>
          <w:szCs w:val="24"/>
        </w:rPr>
        <w:t xml:space="preserve"> ze Slovenska.</w:t>
      </w:r>
    </w:p>
    <w:p w14:paraId="3761079C" w14:textId="77777777" w:rsidR="00F25340" w:rsidRPr="00F25340" w:rsidRDefault="00F25340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06DC4EA" w14:textId="1722EB97" w:rsidR="00F25340" w:rsidRDefault="00F25340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25340">
        <w:rPr>
          <w:rFonts w:asciiTheme="minorHAnsi" w:hAnsiTheme="minorHAnsi" w:cstheme="minorHAnsi"/>
          <w:sz w:val="24"/>
          <w:szCs w:val="24"/>
        </w:rPr>
        <w:t>Vybrané příběhy oceněných představují různé typy pomoci a záchrany: poskytnutí úkrytu, pomoc ve</w:t>
      </w:r>
      <w:r w:rsidR="00B16DF2">
        <w:rPr>
          <w:rFonts w:asciiTheme="minorHAnsi" w:hAnsiTheme="minorHAnsi" w:cstheme="minorHAnsi"/>
          <w:sz w:val="24"/>
          <w:szCs w:val="24"/>
        </w:rPr>
        <w:t> </w:t>
      </w:r>
      <w:r w:rsidRPr="00F25340">
        <w:rPr>
          <w:rFonts w:asciiTheme="minorHAnsi" w:hAnsiTheme="minorHAnsi" w:cstheme="minorHAnsi"/>
          <w:sz w:val="24"/>
          <w:szCs w:val="24"/>
        </w:rPr>
        <w:t>změně identity, zajištění přesunu osoby na jiné místo, pomoc dětem, pomoc v koncentračních táborech. Mezi příběhy z celé Evropy bychom rádi přestavili příběh Jany Sudové, která je jednou z držitelek ocenění.</w:t>
      </w:r>
    </w:p>
    <w:p w14:paraId="65ADE768" w14:textId="5B936BC7" w:rsidR="001F00B3" w:rsidRDefault="001F00B3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09903EE" w14:textId="279A9656" w:rsidR="001F00B3" w:rsidRPr="00973A71" w:rsidRDefault="001F00B3" w:rsidP="00973A71">
      <w:pPr>
        <w:spacing w:line="276" w:lineRule="auto"/>
        <w:rPr>
          <w:rStyle w:val="None"/>
          <w:rFonts w:asciiTheme="minorHAnsi" w:hAnsiTheme="minorHAnsi" w:cstheme="minorHAnsi"/>
          <w:sz w:val="24"/>
          <w:szCs w:val="24"/>
        </w:rPr>
      </w:pPr>
      <w:r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>Putovní výstava Spravedliví mezi národy významně doplňuje již dlouhodobé vzdělávací aktivity OVK ŽMP a bude zařazena do fondu jeho putovních výstav. Zapůjčit si ji bude možné od dubna 2023. Více informací na</w:t>
      </w:r>
      <w:r w:rsidRPr="00973A71">
        <w:t xml:space="preserve"> </w:t>
      </w:r>
      <w:hyperlink r:id="rId6" w:history="1">
        <w:r w:rsidRPr="00973A71">
          <w:rPr>
            <w:rStyle w:val="Hypertextovodkaz"/>
            <w:rFonts w:asciiTheme="minorHAnsi" w:hAnsiTheme="minorHAnsi" w:cstheme="minorHAnsi"/>
            <w:sz w:val="24"/>
            <w:szCs w:val="24"/>
          </w:rPr>
          <w:t>https://www.jewishmuseum.cz/program-a-vzdelavani/vystavy/putovni/304/spravedlivi-mezi-narody/</w:t>
        </w:r>
      </w:hyperlink>
      <w:r w:rsidR="00973A71">
        <w:rPr>
          <w:rStyle w:val="Hypertextovodkaz"/>
          <w:rFonts w:asciiTheme="minorHAnsi" w:hAnsiTheme="minorHAnsi" w:cstheme="minorHAnsi"/>
          <w:sz w:val="24"/>
          <w:szCs w:val="24"/>
        </w:rPr>
        <w:t>,</w:t>
      </w:r>
      <w:r w:rsidRPr="00973A71">
        <w:rPr>
          <w:rStyle w:val="Siln"/>
          <w:rFonts w:asciiTheme="minorHAnsi" w:hAnsiTheme="minorHAnsi" w:cstheme="minorHAnsi"/>
          <w:b w:val="0"/>
          <w:bCs w:val="0"/>
          <w:sz w:val="24"/>
          <w:szCs w:val="24"/>
        </w:rPr>
        <w:t xml:space="preserve"> případně u vedoucí OVK ŽMP dr. Zuzany Pavlovské (</w:t>
      </w:r>
      <w:r w:rsidRPr="00973A71">
        <w:rPr>
          <w:rStyle w:val="None"/>
          <w:rFonts w:cs="Times New Roman"/>
        </w:rPr>
        <w:t>zuzana.pavlovska@jewishmuseum.cz / +420 605 885 494)</w:t>
      </w:r>
      <w:r w:rsidR="00302D6F" w:rsidRPr="00973A71">
        <w:rPr>
          <w:rStyle w:val="None"/>
          <w:rFonts w:cs="Times New Roman"/>
        </w:rPr>
        <w:t>.</w:t>
      </w:r>
    </w:p>
    <w:p w14:paraId="419A99D1" w14:textId="77777777" w:rsidR="001F00B3" w:rsidRPr="00F25340" w:rsidRDefault="001F00B3" w:rsidP="00973A71">
      <w:pPr>
        <w:pStyle w:val="Bezmezer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E28054C" w14:textId="77777777" w:rsidR="00F25340" w:rsidRDefault="00F25340" w:rsidP="00973A71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67E4B92A" w14:textId="4CA06303" w:rsidR="001C2092" w:rsidRDefault="001C2092" w:rsidP="00305AEF">
      <w:pPr>
        <w:pStyle w:val="Bezmezer"/>
        <w:jc w:val="both"/>
        <w:rPr>
          <w:rStyle w:val="None"/>
          <w:rFonts w:cs="Times New Roman"/>
        </w:rPr>
      </w:pPr>
    </w:p>
    <w:sectPr w:rsidR="001C2092" w:rsidSect="0083148E">
      <w:headerReference w:type="default" r:id="rId7"/>
      <w:footerReference w:type="default" r:id="rId8"/>
      <w:pgSz w:w="11906" w:h="16838"/>
      <w:pgMar w:top="709" w:right="991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AF24" w14:textId="77777777" w:rsidR="00211819" w:rsidRDefault="00211819" w:rsidP="007316D5">
      <w:r>
        <w:separator/>
      </w:r>
    </w:p>
  </w:endnote>
  <w:endnote w:type="continuationSeparator" w:id="0">
    <w:p w14:paraId="2322B8D5" w14:textId="77777777" w:rsidR="00211819" w:rsidRDefault="00211819" w:rsidP="0073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Text25L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4FD6" w14:textId="18E39E12" w:rsidR="007316D5" w:rsidRDefault="007316D5" w:rsidP="007316D5">
    <w:pPr>
      <w:pStyle w:val="Zpat"/>
      <w:tabs>
        <w:tab w:val="clear" w:pos="4536"/>
        <w:tab w:val="clear" w:pos="9072"/>
        <w:tab w:val="left" w:pos="8265"/>
      </w:tabs>
    </w:pPr>
    <w:r w:rsidRPr="001A70F1">
      <w:rPr>
        <w:rFonts w:ascii="Times New Roman" w:hAnsi="Times New Roman"/>
        <w:b/>
        <w:bCs/>
        <w:noProof/>
      </w:rPr>
      <w:drawing>
        <wp:anchor distT="0" distB="0" distL="114300" distR="114300" simplePos="0" relativeHeight="251661312" behindDoc="1" locked="0" layoutInCell="1" allowOverlap="1" wp14:anchorId="285E9CAD" wp14:editId="3FD6029F">
          <wp:simplePos x="0" y="0"/>
          <wp:positionH relativeFrom="margin">
            <wp:posOffset>3629025</wp:posOffset>
          </wp:positionH>
          <wp:positionV relativeFrom="page">
            <wp:posOffset>9709785</wp:posOffset>
          </wp:positionV>
          <wp:extent cx="3002915" cy="847725"/>
          <wp:effectExtent l="0" t="0" r="6985" b="9525"/>
          <wp:wrapNone/>
          <wp:docPr id="10" name="obrázek 10" descr="pata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a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8A6D" w14:textId="77777777" w:rsidR="00211819" w:rsidRDefault="00211819" w:rsidP="007316D5">
      <w:r>
        <w:separator/>
      </w:r>
    </w:p>
  </w:footnote>
  <w:footnote w:type="continuationSeparator" w:id="0">
    <w:p w14:paraId="7D92F28D" w14:textId="77777777" w:rsidR="00211819" w:rsidRDefault="00211819" w:rsidP="0073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E6AF" w14:textId="77777777" w:rsidR="007316D5" w:rsidRPr="00DC2D85" w:rsidRDefault="007316D5" w:rsidP="007316D5">
    <w:pPr>
      <w:ind w:right="-286"/>
      <w:rPr>
        <w:rFonts w:asciiTheme="minorHAnsi" w:hAnsiTheme="minorHAnsi" w:cstheme="minorHAnsi"/>
        <w:b/>
      </w:rPr>
    </w:pPr>
    <w:r w:rsidRPr="00DC2D85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7B79D12" wp14:editId="043D677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198800" cy="867600"/>
          <wp:effectExtent l="0" t="0" r="1905" b="8890"/>
          <wp:wrapTight wrapText="bothSides">
            <wp:wrapPolygon edited="0">
              <wp:start x="0" y="0"/>
              <wp:lineTo x="0" y="21347"/>
              <wp:lineTo x="21291" y="21347"/>
              <wp:lineTo x="2129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00" cy="867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39EA9" w14:textId="1284885C" w:rsidR="007316D5" w:rsidRDefault="007316D5">
    <w:pPr>
      <w:pStyle w:val="Zhlav"/>
    </w:pPr>
  </w:p>
  <w:p w14:paraId="4EF9B9E9" w14:textId="77777777" w:rsidR="007316D5" w:rsidRDefault="007316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DE"/>
    <w:rsid w:val="000226CF"/>
    <w:rsid w:val="00024BAB"/>
    <w:rsid w:val="0010539C"/>
    <w:rsid w:val="00120782"/>
    <w:rsid w:val="00170E2F"/>
    <w:rsid w:val="00177B14"/>
    <w:rsid w:val="001A1AC4"/>
    <w:rsid w:val="001C2092"/>
    <w:rsid w:val="001E57D3"/>
    <w:rsid w:val="001F00B3"/>
    <w:rsid w:val="001F5BA8"/>
    <w:rsid w:val="00211819"/>
    <w:rsid w:val="00226BA5"/>
    <w:rsid w:val="002306F9"/>
    <w:rsid w:val="00243DB2"/>
    <w:rsid w:val="00293F8E"/>
    <w:rsid w:val="00295BEA"/>
    <w:rsid w:val="00296479"/>
    <w:rsid w:val="002F1B17"/>
    <w:rsid w:val="0030156E"/>
    <w:rsid w:val="00302D6F"/>
    <w:rsid w:val="00305AEF"/>
    <w:rsid w:val="00322CAE"/>
    <w:rsid w:val="003639AE"/>
    <w:rsid w:val="003650C6"/>
    <w:rsid w:val="003B507E"/>
    <w:rsid w:val="003E61A4"/>
    <w:rsid w:val="00417935"/>
    <w:rsid w:val="0042289C"/>
    <w:rsid w:val="00465AA7"/>
    <w:rsid w:val="004C1C35"/>
    <w:rsid w:val="005804DD"/>
    <w:rsid w:val="0059269E"/>
    <w:rsid w:val="005E0AC2"/>
    <w:rsid w:val="005E1160"/>
    <w:rsid w:val="005E4B2A"/>
    <w:rsid w:val="005E526F"/>
    <w:rsid w:val="00605C0C"/>
    <w:rsid w:val="00687170"/>
    <w:rsid w:val="006F3418"/>
    <w:rsid w:val="007316D5"/>
    <w:rsid w:val="00817EFE"/>
    <w:rsid w:val="0083148E"/>
    <w:rsid w:val="00833007"/>
    <w:rsid w:val="008378DE"/>
    <w:rsid w:val="00865F5C"/>
    <w:rsid w:val="008C073E"/>
    <w:rsid w:val="008D0929"/>
    <w:rsid w:val="008F1F92"/>
    <w:rsid w:val="00930808"/>
    <w:rsid w:val="009419B5"/>
    <w:rsid w:val="00973A71"/>
    <w:rsid w:val="009826DE"/>
    <w:rsid w:val="00997CAF"/>
    <w:rsid w:val="009C4351"/>
    <w:rsid w:val="00A17FDE"/>
    <w:rsid w:val="00A83008"/>
    <w:rsid w:val="00A96026"/>
    <w:rsid w:val="00B16DF2"/>
    <w:rsid w:val="00B53E8B"/>
    <w:rsid w:val="00BD11B7"/>
    <w:rsid w:val="00BE0704"/>
    <w:rsid w:val="00BE0792"/>
    <w:rsid w:val="00C012EC"/>
    <w:rsid w:val="00C13F1A"/>
    <w:rsid w:val="00C20AB7"/>
    <w:rsid w:val="00C21930"/>
    <w:rsid w:val="00C40506"/>
    <w:rsid w:val="00C62FE5"/>
    <w:rsid w:val="00CB07D7"/>
    <w:rsid w:val="00D37E42"/>
    <w:rsid w:val="00D401CC"/>
    <w:rsid w:val="00DA3599"/>
    <w:rsid w:val="00DC2D85"/>
    <w:rsid w:val="00E460FD"/>
    <w:rsid w:val="00E67203"/>
    <w:rsid w:val="00E9265C"/>
    <w:rsid w:val="00EF0594"/>
    <w:rsid w:val="00EF5A31"/>
    <w:rsid w:val="00F25340"/>
    <w:rsid w:val="00F7271F"/>
    <w:rsid w:val="00FD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5E211D"/>
  <w15:docId w15:val="{416589E4-B53A-40CC-9B3C-F59C1ED8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Text25L" w:eastAsiaTheme="minorHAnsi" w:hAnsi="TitilliumText25L" w:cs="Calibr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FDE"/>
    <w:pPr>
      <w:spacing w:after="0" w:line="240" w:lineRule="auto"/>
    </w:pPr>
    <w:rPr>
      <w:rFonts w:ascii="Calibri" w:hAnsi="Calibri"/>
    </w:rPr>
  </w:style>
  <w:style w:type="paragraph" w:styleId="Nadpis2">
    <w:name w:val="heading 2"/>
    <w:basedOn w:val="Normln"/>
    <w:link w:val="Nadpis2Char"/>
    <w:uiPriority w:val="9"/>
    <w:qFormat/>
    <w:rsid w:val="00D401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A17FDE"/>
    <w:pPr>
      <w:spacing w:before="100" w:beforeAutospacing="1" w:after="100" w:afterAutospacing="1"/>
    </w:pPr>
    <w:rPr>
      <w:lang w:eastAsia="cs-CZ"/>
    </w:rPr>
  </w:style>
  <w:style w:type="paragraph" w:styleId="Bezmezer">
    <w:name w:val="No Spacing"/>
    <w:basedOn w:val="Normln"/>
    <w:uiPriority w:val="1"/>
    <w:qFormat/>
    <w:rsid w:val="00A17FDE"/>
  </w:style>
  <w:style w:type="character" w:styleId="Hypertextovodkaz">
    <w:name w:val="Hyperlink"/>
    <w:basedOn w:val="Standardnpsmoodstavce"/>
    <w:uiPriority w:val="99"/>
    <w:unhideWhenUsed/>
    <w:rsid w:val="00A17FD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7FDE"/>
    <w:rPr>
      <w:color w:val="808080"/>
      <w:shd w:val="clear" w:color="auto" w:fill="E6E6E6"/>
    </w:rPr>
  </w:style>
  <w:style w:type="paragraph" w:styleId="Prosttext">
    <w:name w:val="Plain Text"/>
    <w:basedOn w:val="Normln"/>
    <w:link w:val="ProsttextChar"/>
    <w:uiPriority w:val="99"/>
    <w:unhideWhenUsed/>
    <w:rsid w:val="00D401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401C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401C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A359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1C3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npsmoodstavce"/>
    <w:rsid w:val="00305AEF"/>
  </w:style>
  <w:style w:type="character" w:styleId="Zdraznn">
    <w:name w:val="Emphasis"/>
    <w:basedOn w:val="Standardnpsmoodstavce"/>
    <w:uiPriority w:val="20"/>
    <w:qFormat/>
    <w:rsid w:val="00305AEF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05AEF"/>
    <w:rPr>
      <w:i/>
      <w:iCs/>
      <w:color w:val="404040" w:themeColor="text1" w:themeTint="BF"/>
    </w:rPr>
  </w:style>
  <w:style w:type="character" w:customStyle="1" w:styleId="None">
    <w:name w:val="None"/>
    <w:rsid w:val="00305AEF"/>
  </w:style>
  <w:style w:type="character" w:customStyle="1" w:styleId="Hyperlink0">
    <w:name w:val="Hyperlink.0"/>
    <w:basedOn w:val="None"/>
    <w:rsid w:val="00305AEF"/>
    <w:rPr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6D5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73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6D5"/>
    <w:rPr>
      <w:rFonts w:ascii="Calibri" w:hAnsi="Calibri"/>
    </w:rPr>
  </w:style>
  <w:style w:type="paragraph" w:customStyle="1" w:styleId="BodyA">
    <w:name w:val="Body A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C209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iln">
    <w:name w:val="Strong"/>
    <w:basedOn w:val="Standardnpsmoodstavce"/>
    <w:uiPriority w:val="22"/>
    <w:qFormat/>
    <w:rsid w:val="00F25340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F0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wishmuseum.cz/program-a-vzdelavani/vystavy/putovni/304/spravedlivi-mezi-narod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2213</Characters>
  <Application>Microsoft Office Word</Application>
  <DocSecurity>0</DocSecurity>
  <Lines>38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Honskusová</dc:creator>
  <cp:lastModifiedBy>Zadražilová Gabriela</cp:lastModifiedBy>
  <cp:revision>4</cp:revision>
  <cp:lastPrinted>2022-10-17T09:48:00Z</cp:lastPrinted>
  <dcterms:created xsi:type="dcterms:W3CDTF">2023-03-28T07:11:00Z</dcterms:created>
  <dcterms:modified xsi:type="dcterms:W3CDTF">2023-03-28T08:59:00Z</dcterms:modified>
</cp:coreProperties>
</file>